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D8083" w14:textId="77777777" w:rsidR="000A4387" w:rsidRPr="0024431A" w:rsidRDefault="000A4387" w:rsidP="00302BAA">
      <w:pPr>
        <w:spacing w:before="100" w:beforeAutospacing="1" w:after="100" w:afterAutospacing="1"/>
        <w:rPr>
          <w:rFonts w:cs="Arial"/>
          <w:b/>
          <w:sz w:val="36"/>
          <w:szCs w:val="36"/>
        </w:rPr>
      </w:pPr>
      <w:bookmarkStart w:id="0" w:name="_GoBack"/>
      <w:bookmarkEnd w:id="0"/>
    </w:p>
    <w:p w14:paraId="645E9431" w14:textId="77777777" w:rsidR="00581235" w:rsidRPr="002649E1" w:rsidRDefault="00581235" w:rsidP="00581235">
      <w:pPr>
        <w:pStyle w:val="Titel"/>
        <w:rPr>
          <w:b w:val="0"/>
        </w:rPr>
      </w:pPr>
      <w:r w:rsidRPr="002649E1">
        <w:rPr>
          <w:i/>
        </w:rPr>
        <w:t xml:space="preserve">Design für Alle </w:t>
      </w:r>
      <w:r w:rsidRPr="002649E1">
        <w:t xml:space="preserve">in Kunst und Kultur </w:t>
      </w:r>
    </w:p>
    <w:p w14:paraId="1B6810C4" w14:textId="77777777" w:rsidR="00581235" w:rsidRDefault="00581235" w:rsidP="00581235">
      <w:pPr>
        <w:pStyle w:val="Titel"/>
      </w:pPr>
      <w:r w:rsidRPr="0024431A">
        <w:t xml:space="preserve">Tagung mit Praxisworkshop </w:t>
      </w:r>
    </w:p>
    <w:p w14:paraId="0257F770" w14:textId="77777777" w:rsidR="00581235" w:rsidRDefault="00581235" w:rsidP="00581235">
      <w:pPr>
        <w:pStyle w:val="berschrift1"/>
      </w:pPr>
      <w:r w:rsidRPr="007B0CE7">
        <w:t xml:space="preserve">am 6. November 2015 </w:t>
      </w:r>
    </w:p>
    <w:p w14:paraId="03BC3B10" w14:textId="77777777" w:rsidR="00581235" w:rsidRPr="002649E1" w:rsidRDefault="00581235" w:rsidP="00581235">
      <w:pPr>
        <w:pStyle w:val="berschrift1"/>
        <w:rPr>
          <w:sz w:val="36"/>
        </w:rPr>
      </w:pPr>
      <w:r w:rsidRPr="009D164C">
        <w:t>im LWL-</w:t>
      </w:r>
      <w:r>
        <w:t xml:space="preserve"> </w:t>
      </w:r>
      <w:r w:rsidRPr="009D164C">
        <w:t>Landesmuseum für Kunst und Kultur in Münster</w:t>
      </w:r>
      <w:r>
        <w:t xml:space="preserve"> </w:t>
      </w:r>
    </w:p>
    <w:p w14:paraId="67329134" w14:textId="77777777" w:rsidR="00581235" w:rsidRDefault="00581235" w:rsidP="00581235"/>
    <w:p w14:paraId="19F9782A" w14:textId="77777777" w:rsidR="00581235" w:rsidRPr="00995402" w:rsidRDefault="00581235" w:rsidP="00581235">
      <w:pPr>
        <w:rPr>
          <w:rStyle w:val="Hervorhebung"/>
        </w:rPr>
      </w:pPr>
      <w:r w:rsidRPr="00995402">
        <w:rPr>
          <w:rStyle w:val="Hervorhebung"/>
        </w:rPr>
        <w:t xml:space="preserve">Veranstalter sind Design für Alle - Deutschland e.V. (EDAD) und das </w:t>
      </w:r>
      <w:r w:rsidRPr="00995402">
        <w:rPr>
          <w:rStyle w:val="Hervorhebung"/>
        </w:rPr>
        <w:br/>
        <w:t>LWL- Landesmuseum für Kunst und Kultur</w:t>
      </w:r>
    </w:p>
    <w:p w14:paraId="1283B442" w14:textId="77777777" w:rsidR="00581235" w:rsidRPr="00995402" w:rsidRDefault="00581235" w:rsidP="00581235">
      <w:pPr>
        <w:rPr>
          <w:rStyle w:val="Hervorhebung"/>
        </w:rPr>
      </w:pPr>
    </w:p>
    <w:p w14:paraId="61A70903" w14:textId="77777777" w:rsidR="00581235" w:rsidRPr="00995402" w:rsidRDefault="00581235" w:rsidP="00581235">
      <w:pPr>
        <w:rPr>
          <w:rStyle w:val="Hervorhebung"/>
        </w:rPr>
      </w:pPr>
      <w:r w:rsidRPr="00995402">
        <w:rPr>
          <w:rStyle w:val="Hervorhebung"/>
        </w:rPr>
        <w:t xml:space="preserve">Veranstaltungsort ist das LWL- Landesmuseum für Kunst und Kultur, </w:t>
      </w:r>
      <w:r w:rsidRPr="00995402">
        <w:rPr>
          <w:rStyle w:val="Hervorhebung"/>
        </w:rPr>
        <w:br/>
        <w:t xml:space="preserve">Domplatz 10, 48143 Münster, </w:t>
      </w:r>
      <w:hyperlink r:id="rId7" w:history="1">
        <w:r w:rsidRPr="00581235">
          <w:rPr>
            <w:rStyle w:val="Hyperlink"/>
            <w:color w:val="1F3864" w:themeColor="accent5" w:themeShade="80"/>
          </w:rPr>
          <w:t>www.lwl-museum-kunst-kultur.de</w:t>
        </w:r>
      </w:hyperlink>
      <w:r w:rsidRPr="00581235">
        <w:rPr>
          <w:rStyle w:val="Hervorhebung"/>
          <w:color w:val="1F3864" w:themeColor="accent5" w:themeShade="80"/>
        </w:rPr>
        <w:t xml:space="preserve"> </w:t>
      </w:r>
    </w:p>
    <w:p w14:paraId="6011AB67" w14:textId="77777777" w:rsidR="00581235" w:rsidRPr="0024431A" w:rsidRDefault="00581235" w:rsidP="00581235">
      <w:pPr>
        <w:pStyle w:val="berschrift1"/>
      </w:pPr>
    </w:p>
    <w:p w14:paraId="20E97D2A" w14:textId="77777777" w:rsidR="00581235" w:rsidRPr="0024431A" w:rsidRDefault="00581235" w:rsidP="00581235">
      <w:pPr>
        <w:spacing w:before="100" w:beforeAutospacing="1" w:after="100" w:afterAutospacing="1"/>
        <w:rPr>
          <w:rFonts w:cs="Arial"/>
          <w:sz w:val="20"/>
          <w:szCs w:val="20"/>
        </w:rPr>
      </w:pPr>
      <w:r w:rsidRPr="009D1F54">
        <w:rPr>
          <w:rStyle w:val="berschrift1Zchn"/>
        </w:rPr>
        <w:t xml:space="preserve">Programm </w:t>
      </w:r>
      <w:r w:rsidRPr="009D1F54">
        <w:rPr>
          <w:rStyle w:val="berschrift1Zchn"/>
        </w:rPr>
        <w:br/>
      </w:r>
      <w:r w:rsidRPr="0024431A">
        <w:rPr>
          <w:rFonts w:cs="Arial"/>
          <w:sz w:val="20"/>
          <w:szCs w:val="20"/>
        </w:rPr>
        <w:t xml:space="preserve">(Stand </w:t>
      </w:r>
      <w:r>
        <w:rPr>
          <w:rFonts w:cs="Arial"/>
          <w:sz w:val="20"/>
          <w:szCs w:val="20"/>
        </w:rPr>
        <w:t>25</w:t>
      </w:r>
      <w:r w:rsidRPr="0024431A">
        <w:rPr>
          <w:rFonts w:cs="Arial"/>
          <w:sz w:val="20"/>
          <w:szCs w:val="20"/>
        </w:rPr>
        <w:t>.09.2015)</w:t>
      </w:r>
    </w:p>
    <w:p w14:paraId="38737991" w14:textId="77777777" w:rsidR="00581235" w:rsidRPr="002649E1" w:rsidRDefault="00581235" w:rsidP="00581235">
      <w:pPr>
        <w:pStyle w:val="berschrift2"/>
      </w:pPr>
      <w:r w:rsidRPr="002649E1">
        <w:t xml:space="preserve">11:00 Uhr: Begrüßung </w:t>
      </w:r>
    </w:p>
    <w:p w14:paraId="410B8A30" w14:textId="430C64FC" w:rsidR="00581235" w:rsidRPr="0024431A" w:rsidRDefault="00581235" w:rsidP="002C1CF1">
      <w:pPr>
        <w:spacing w:before="100" w:beforeAutospacing="1" w:after="100" w:afterAutospacing="1"/>
        <w:rPr>
          <w:rStyle w:val="st"/>
          <w:rFonts w:cs="Arial"/>
        </w:rPr>
      </w:pPr>
      <w:r w:rsidRPr="0024431A">
        <w:rPr>
          <w:rStyle w:val="st"/>
          <w:rFonts w:cs="Arial"/>
        </w:rPr>
        <w:t xml:space="preserve">Dr. Barbara Rüschoff-Thale, </w:t>
      </w:r>
      <w:r w:rsidRPr="00995402">
        <w:t>Kulturdezernentin</w:t>
      </w:r>
      <w:r w:rsidRPr="0024431A">
        <w:rPr>
          <w:rStyle w:val="st"/>
          <w:rFonts w:cs="Arial"/>
        </w:rPr>
        <w:t xml:space="preserve"> beim LWL (angefragt)</w:t>
      </w:r>
    </w:p>
    <w:p w14:paraId="72C13D75" w14:textId="77777777" w:rsidR="00581235" w:rsidRDefault="00581235" w:rsidP="002C1CF1">
      <w:pPr>
        <w:spacing w:before="100" w:beforeAutospacing="1" w:after="100" w:afterAutospacing="1"/>
        <w:rPr>
          <w:rStyle w:val="st"/>
          <w:iCs/>
        </w:rPr>
      </w:pPr>
      <w:r>
        <w:t>Beate Vilhjalmsson, Bürgermeisterin</w:t>
      </w:r>
      <w:r w:rsidRPr="00995402">
        <w:rPr>
          <w:rStyle w:val="st"/>
          <w:iCs/>
        </w:rPr>
        <w:t xml:space="preserve"> der Stadt Münster </w:t>
      </w:r>
    </w:p>
    <w:p w14:paraId="7A5FB287" w14:textId="77777777" w:rsidR="00581235" w:rsidRPr="0014031F" w:rsidRDefault="00581235" w:rsidP="002C1CF1">
      <w:pPr>
        <w:spacing w:before="100" w:beforeAutospacing="1" w:after="100" w:afterAutospacing="1"/>
        <w:rPr>
          <w:rFonts w:cs="Arial"/>
        </w:rPr>
      </w:pPr>
      <w:r w:rsidRPr="0024431A">
        <w:rPr>
          <w:rStyle w:val="st"/>
          <w:rFonts w:cs="Arial"/>
        </w:rPr>
        <w:t>Dr. Peter Neumann, Vorsitzender Design für Alle - Deutschland e.V.</w:t>
      </w:r>
      <w:r w:rsidRPr="0024431A">
        <w:rPr>
          <w:rStyle w:val="st"/>
          <w:rFonts w:cs="Arial"/>
        </w:rPr>
        <w:br/>
      </w:r>
    </w:p>
    <w:p w14:paraId="4450DD01" w14:textId="77777777" w:rsidR="00581235" w:rsidRPr="002649E1" w:rsidRDefault="00581235" w:rsidP="00581235">
      <w:pPr>
        <w:pStyle w:val="berschrift2"/>
      </w:pPr>
      <w:r w:rsidRPr="002649E1">
        <w:t>11:15 Uhr:</w:t>
      </w:r>
      <w:r w:rsidRPr="002649E1">
        <w:tab/>
      </w:r>
      <w:r w:rsidRPr="002649E1">
        <w:rPr>
          <w:i/>
        </w:rPr>
        <w:t>Design für Alle</w:t>
      </w:r>
      <w:r w:rsidRPr="002649E1">
        <w:t xml:space="preserve"> in Kunst und Kultur – </w:t>
      </w:r>
      <w:r>
        <w:br/>
      </w:r>
      <w:r w:rsidRPr="002649E1">
        <w:t xml:space="preserve">Praxiserfahrungen und gute Beispiele aus Deutschland </w:t>
      </w:r>
    </w:p>
    <w:p w14:paraId="6D3B41DB" w14:textId="6F5FA366" w:rsidR="00581235" w:rsidRPr="0024431A" w:rsidRDefault="00581235" w:rsidP="002C1CF1">
      <w:pPr>
        <w:spacing w:before="100" w:beforeAutospacing="1" w:after="100" w:afterAutospacing="1"/>
        <w:rPr>
          <w:rFonts w:cs="Arial"/>
        </w:rPr>
      </w:pPr>
      <w:r w:rsidRPr="0024431A">
        <w:rPr>
          <w:rFonts w:cs="Arial"/>
        </w:rPr>
        <w:t>Simon Kesting (EDAD) &amp; Dr. Peter Neumann (EDAD)</w:t>
      </w:r>
    </w:p>
    <w:p w14:paraId="155A6E3D" w14:textId="77777777" w:rsidR="00581235" w:rsidRPr="0024431A" w:rsidRDefault="00581235" w:rsidP="00581235">
      <w:pPr>
        <w:spacing w:before="100" w:beforeAutospacing="1" w:after="100" w:afterAutospacing="1"/>
        <w:ind w:left="1410" w:hanging="1410"/>
        <w:rPr>
          <w:rFonts w:cs="Arial"/>
          <w:b/>
        </w:rPr>
      </w:pPr>
      <w:r w:rsidRPr="0024431A">
        <w:rPr>
          <w:rFonts w:cs="Arial"/>
          <w:b/>
        </w:rPr>
        <w:br w:type="column"/>
      </w:r>
    </w:p>
    <w:p w14:paraId="4943E16B" w14:textId="77777777" w:rsidR="00581235" w:rsidRPr="002649E1" w:rsidRDefault="00581235" w:rsidP="00581235">
      <w:pPr>
        <w:pStyle w:val="berschrift2"/>
      </w:pPr>
      <w:r w:rsidRPr="002649E1">
        <w:t xml:space="preserve">11:45 Uhr: Thementische: </w:t>
      </w:r>
      <w:r w:rsidRPr="002649E1">
        <w:rPr>
          <w:i/>
        </w:rPr>
        <w:t>Design für Alle</w:t>
      </w:r>
      <w:r w:rsidRPr="002649E1">
        <w:t xml:space="preserve"> in Kunst und Kultur </w:t>
      </w:r>
      <w:r>
        <w:br/>
      </w:r>
      <w:r w:rsidRPr="002649E1">
        <w:t>(Teil 1)</w:t>
      </w:r>
    </w:p>
    <w:p w14:paraId="4C2B95BF" w14:textId="77777777" w:rsidR="00581235" w:rsidRPr="0024431A" w:rsidRDefault="00581235" w:rsidP="00581235">
      <w:pPr>
        <w:spacing w:before="100" w:beforeAutospacing="1" w:after="100" w:afterAutospacing="1"/>
        <w:rPr>
          <w:rFonts w:cs="Arial"/>
        </w:rPr>
      </w:pPr>
      <w:r w:rsidRPr="0024431A">
        <w:rPr>
          <w:rFonts w:cs="Arial"/>
        </w:rPr>
        <w:t>Die Teilnehmer finden sich in Gruppen an fünf Thementischen zusammen und tauschen ihr Wissen und ihre Ideen untereinander aus. Zuerst erfolgt jeweils ein kurzer Impulsvortrag, woraufhin sich eine Diskussion unter den Teilnehmern ergibt. Der Tischmoderator stellt ggf. weitere Fragen und hält die Diskussionsergebnisse fest. Danach wird der Tisch gewechselt. Zeit pro Thementisch: 20 Minuten</w:t>
      </w:r>
    </w:p>
    <w:p w14:paraId="3F1C8BFD" w14:textId="77777777" w:rsidR="00581235" w:rsidRDefault="00581235" w:rsidP="00581235">
      <w:pPr>
        <w:spacing w:before="100" w:beforeAutospacing="1" w:after="100" w:afterAutospacing="1"/>
        <w:rPr>
          <w:rFonts w:cs="Arial"/>
          <w:b/>
        </w:rPr>
      </w:pPr>
      <w:r w:rsidRPr="0024431A">
        <w:rPr>
          <w:rFonts w:cs="Arial"/>
          <w:b/>
        </w:rPr>
        <w:t>Thementische:</w:t>
      </w:r>
    </w:p>
    <w:p w14:paraId="45334D50" w14:textId="77777777" w:rsidR="00581235" w:rsidRDefault="00581235" w:rsidP="00581235">
      <w:pPr>
        <w:pStyle w:val="KeinLeerraum"/>
      </w:pPr>
      <w:r w:rsidRPr="009D1F54">
        <w:t>Kunstvermittlung: Konzepte, um neue Zielgruppen zu erreichen</w:t>
      </w:r>
    </w:p>
    <w:p w14:paraId="5C29DF2F" w14:textId="77777777" w:rsidR="00581235" w:rsidRDefault="00581235" w:rsidP="00581235"/>
    <w:p w14:paraId="4D640835" w14:textId="77777777" w:rsidR="00581235" w:rsidRPr="0024431A" w:rsidRDefault="00581235" w:rsidP="00581235">
      <w:pPr>
        <w:ind w:left="360"/>
      </w:pPr>
      <w:r w:rsidRPr="0024431A">
        <w:t xml:space="preserve">Impulsvortrag: Ingrid Fisch (LWL-Landesmuseum für Kunst und Kultur) </w:t>
      </w:r>
    </w:p>
    <w:p w14:paraId="119BB5F2" w14:textId="77777777" w:rsidR="00581235" w:rsidRDefault="00581235" w:rsidP="00581235">
      <w:pPr>
        <w:ind w:left="360"/>
      </w:pPr>
      <w:r w:rsidRPr="0024431A">
        <w:t>Tischmoderator: Bastian Weisweiler (LWL-Landesmuseum für Kunst und Kultur)</w:t>
      </w:r>
    </w:p>
    <w:p w14:paraId="1D9FAC7B" w14:textId="77777777" w:rsidR="00581235" w:rsidRPr="0024431A" w:rsidRDefault="00581235" w:rsidP="00581235">
      <w:pPr>
        <w:ind w:left="360"/>
      </w:pPr>
      <w:r w:rsidRPr="0024431A">
        <w:br/>
      </w:r>
    </w:p>
    <w:p w14:paraId="11A89A91" w14:textId="77777777" w:rsidR="00581235" w:rsidRDefault="00581235" w:rsidP="00581235">
      <w:pPr>
        <w:pStyle w:val="KeinLeerraum"/>
      </w:pPr>
      <w:r w:rsidRPr="0024431A">
        <w:t>Ausstellungen &amp; Exponate: Neue  Dimensionen eröffnen, um Inhalte erlebbar zu machen</w:t>
      </w:r>
    </w:p>
    <w:p w14:paraId="0C3E62C7" w14:textId="77777777" w:rsidR="00581235" w:rsidRPr="009D1F54" w:rsidRDefault="00581235" w:rsidP="00581235">
      <w:pPr>
        <w:ind w:left="360"/>
      </w:pPr>
      <w:r w:rsidRPr="0024431A">
        <w:br/>
      </w:r>
      <w:r w:rsidRPr="009D1F54">
        <w:t xml:space="preserve">Impulsvortrag: Birgit Tellmann (Bundeskunsthalle Bonn) </w:t>
      </w:r>
    </w:p>
    <w:p w14:paraId="50602550" w14:textId="77777777" w:rsidR="00581235" w:rsidRDefault="00581235" w:rsidP="00581235">
      <w:pPr>
        <w:ind w:left="360"/>
      </w:pPr>
      <w:r w:rsidRPr="0024431A">
        <w:t>Tischmoderatorin: Doris Rüter (Stadt Münster)</w:t>
      </w:r>
    </w:p>
    <w:p w14:paraId="138450AC" w14:textId="77777777" w:rsidR="00581235" w:rsidRPr="0024431A" w:rsidRDefault="00581235" w:rsidP="00581235">
      <w:pPr>
        <w:ind w:left="360"/>
      </w:pPr>
      <w:r w:rsidRPr="0024431A">
        <w:br/>
      </w:r>
    </w:p>
    <w:p w14:paraId="56178B75" w14:textId="77777777" w:rsidR="00581235" w:rsidRDefault="00581235" w:rsidP="00581235">
      <w:pPr>
        <w:pStyle w:val="KeinLeerraum"/>
      </w:pPr>
      <w:r w:rsidRPr="009D1F54">
        <w:t>Architektur: Denk!mal für Alle?!</w:t>
      </w:r>
    </w:p>
    <w:p w14:paraId="604DF173" w14:textId="77777777" w:rsidR="00581235" w:rsidRPr="0024431A" w:rsidRDefault="00581235" w:rsidP="00581235">
      <w:pPr>
        <w:ind w:left="360"/>
      </w:pPr>
      <w:r w:rsidRPr="009D1F54">
        <w:rPr>
          <w:b/>
        </w:rPr>
        <w:br/>
      </w:r>
      <w:r w:rsidRPr="0024431A">
        <w:t>Impulsvortrag: Dagmar Lautsch-Wunderlich (EDAD)</w:t>
      </w:r>
    </w:p>
    <w:p w14:paraId="2934C2D6" w14:textId="77777777" w:rsidR="00581235" w:rsidRDefault="00581235" w:rsidP="00581235">
      <w:pPr>
        <w:ind w:left="360"/>
      </w:pPr>
      <w:r w:rsidRPr="0024431A">
        <w:t xml:space="preserve">Tischmoderatorin: Šárka Voriskova (EDAD) </w:t>
      </w:r>
    </w:p>
    <w:p w14:paraId="68236175" w14:textId="77777777" w:rsidR="00581235" w:rsidRPr="0024431A" w:rsidRDefault="00581235" w:rsidP="00581235">
      <w:pPr>
        <w:ind w:left="360"/>
      </w:pPr>
      <w:r w:rsidRPr="0024431A">
        <w:br/>
      </w:r>
    </w:p>
    <w:p w14:paraId="305EBDEA" w14:textId="77777777" w:rsidR="00581235" w:rsidRDefault="00581235" w:rsidP="00581235">
      <w:pPr>
        <w:pStyle w:val="KeinLeerraum"/>
      </w:pPr>
      <w:r w:rsidRPr="0024431A">
        <w:t xml:space="preserve">Kommunikation und Öffentlichkeitsarbeit: </w:t>
      </w:r>
      <w:r w:rsidRPr="00A360A0">
        <w:rPr>
          <w:i/>
        </w:rPr>
        <w:t>Design für Alle</w:t>
      </w:r>
      <w:r w:rsidRPr="0024431A">
        <w:t xml:space="preserve"> attraktiv und verständlich kommunizieren</w:t>
      </w:r>
    </w:p>
    <w:p w14:paraId="3DA88FE0" w14:textId="77777777" w:rsidR="00581235" w:rsidRPr="0024431A" w:rsidRDefault="00581235" w:rsidP="00581235">
      <w:pPr>
        <w:ind w:left="360"/>
      </w:pPr>
      <w:r w:rsidRPr="0024431A">
        <w:br/>
        <w:t xml:space="preserve">Impulsvortrag: Diana Brinkmeyer (Berlinische Galerie, Landesmuseum für Moderne Kunst, Fotografie und Architektur) </w:t>
      </w:r>
    </w:p>
    <w:p w14:paraId="06A4645D" w14:textId="77777777" w:rsidR="00581235" w:rsidRDefault="00581235" w:rsidP="00581235">
      <w:pPr>
        <w:ind w:left="360"/>
        <w:rPr>
          <w:rFonts w:cs="Arial"/>
        </w:rPr>
      </w:pPr>
      <w:r w:rsidRPr="0024431A">
        <w:rPr>
          <w:rFonts w:cs="Arial"/>
        </w:rPr>
        <w:t>Tischmoderator: Dr. Kai Pagenkopf (NeumannConsult)</w:t>
      </w:r>
    </w:p>
    <w:p w14:paraId="6BAAEB0C" w14:textId="77777777" w:rsidR="00581235" w:rsidRPr="0024431A" w:rsidRDefault="00581235" w:rsidP="00581235">
      <w:pPr>
        <w:ind w:left="360"/>
        <w:rPr>
          <w:rFonts w:cs="Arial"/>
        </w:rPr>
      </w:pPr>
      <w:r w:rsidRPr="0024431A">
        <w:rPr>
          <w:rFonts w:cs="Arial"/>
        </w:rPr>
        <w:br/>
      </w:r>
    </w:p>
    <w:p w14:paraId="17080C18" w14:textId="77777777" w:rsidR="00581235" w:rsidRDefault="00581235" w:rsidP="00581235">
      <w:pPr>
        <w:pStyle w:val="KeinLeerraum"/>
      </w:pPr>
      <w:r w:rsidRPr="0024431A">
        <w:t xml:space="preserve">Technologie: Zugang und Erlebbarkeit ohne Barrieren </w:t>
      </w:r>
      <w:r w:rsidRPr="0024431A">
        <w:br/>
      </w:r>
    </w:p>
    <w:p w14:paraId="2AC4BB61" w14:textId="77777777" w:rsidR="00581235" w:rsidRPr="0024431A" w:rsidRDefault="00581235" w:rsidP="00581235">
      <w:pPr>
        <w:ind w:left="360"/>
      </w:pPr>
      <w:r w:rsidRPr="0024431A">
        <w:t>Impulsvortrag: Larissa Blumenauer (Hochschule für Musik und Tanz, Köln)</w:t>
      </w:r>
    </w:p>
    <w:p w14:paraId="585536BA" w14:textId="77777777" w:rsidR="00581235" w:rsidRPr="0024431A" w:rsidRDefault="00581235" w:rsidP="00581235">
      <w:pPr>
        <w:ind w:left="360"/>
        <w:rPr>
          <w:rFonts w:cs="Arial"/>
        </w:rPr>
      </w:pPr>
      <w:r w:rsidRPr="0024431A">
        <w:rPr>
          <w:rFonts w:cs="Arial"/>
        </w:rPr>
        <w:t>Tischmoderater: Mathias Knigge (EDAD)</w:t>
      </w:r>
    </w:p>
    <w:p w14:paraId="58216A24" w14:textId="77777777" w:rsidR="00581235" w:rsidRDefault="00581235" w:rsidP="00581235">
      <w:pPr>
        <w:spacing w:before="100" w:beforeAutospacing="1" w:after="100" w:afterAutospacing="1"/>
        <w:ind w:left="1410" w:hanging="1410"/>
        <w:rPr>
          <w:rFonts w:cs="Arial"/>
          <w:b/>
          <w:sz w:val="28"/>
          <w:szCs w:val="28"/>
        </w:rPr>
      </w:pPr>
      <w:r>
        <w:rPr>
          <w:rFonts w:cs="Arial"/>
          <w:b/>
          <w:sz w:val="28"/>
          <w:szCs w:val="28"/>
        </w:rPr>
        <w:br w:type="column"/>
      </w:r>
    </w:p>
    <w:p w14:paraId="14F1C87D" w14:textId="77777777" w:rsidR="00581235" w:rsidRDefault="00581235" w:rsidP="00581235">
      <w:pPr>
        <w:pStyle w:val="berschrift2"/>
      </w:pPr>
      <w:r w:rsidRPr="002649E1">
        <w:t xml:space="preserve">13:00 Uhr: Mittagspause </w:t>
      </w:r>
    </w:p>
    <w:p w14:paraId="1AA51BFC" w14:textId="77777777" w:rsidR="00581235" w:rsidRPr="0024431A" w:rsidRDefault="00581235" w:rsidP="00581235">
      <w:pPr>
        <w:rPr>
          <w:b/>
        </w:rPr>
      </w:pPr>
      <w:r w:rsidRPr="009D1F54">
        <w:t>(die Veranstalter halten Empfehlungen bereit)</w:t>
      </w:r>
      <w:r w:rsidRPr="009D1F54">
        <w:br/>
      </w:r>
    </w:p>
    <w:p w14:paraId="4B2F4B58" w14:textId="77777777" w:rsidR="00581235" w:rsidRDefault="00581235" w:rsidP="00581235">
      <w:pPr>
        <w:pStyle w:val="berschrift2"/>
      </w:pPr>
      <w:r w:rsidRPr="002649E1">
        <w:t>13:45 Uhr:</w:t>
      </w:r>
      <w:r w:rsidRPr="002649E1">
        <w:tab/>
        <w:t xml:space="preserve">Thementische: </w:t>
      </w:r>
      <w:r w:rsidRPr="002649E1">
        <w:rPr>
          <w:i/>
        </w:rPr>
        <w:t>Design für Alle</w:t>
      </w:r>
      <w:r w:rsidRPr="002649E1">
        <w:t xml:space="preserve"> in Kunst und Kultur </w:t>
      </w:r>
      <w:r>
        <w:br/>
      </w:r>
      <w:r w:rsidRPr="002649E1">
        <w:t>(Teil 2)</w:t>
      </w:r>
    </w:p>
    <w:p w14:paraId="706A3CAB" w14:textId="77777777" w:rsidR="00581235" w:rsidRPr="0024431A" w:rsidRDefault="00581235" w:rsidP="00581235">
      <w:pPr>
        <w:rPr>
          <w:b/>
        </w:rPr>
      </w:pPr>
      <w:r w:rsidRPr="009D1F54">
        <w:t>(Verfahren s.o.)</w:t>
      </w:r>
      <w:r w:rsidRPr="009D1F54">
        <w:br/>
      </w:r>
    </w:p>
    <w:p w14:paraId="36A653D3" w14:textId="77777777" w:rsidR="00581235" w:rsidRPr="002649E1" w:rsidRDefault="00581235" w:rsidP="00581235">
      <w:pPr>
        <w:pStyle w:val="berschrift2"/>
      </w:pPr>
      <w:r w:rsidRPr="002649E1">
        <w:t>14:45 Uhr: Zusammenfassung und Diskussion der Ergebnisse</w:t>
      </w:r>
    </w:p>
    <w:p w14:paraId="25EA881E" w14:textId="77777777" w:rsidR="00581235" w:rsidRPr="0024431A" w:rsidRDefault="00581235" w:rsidP="00581235">
      <w:pPr>
        <w:rPr>
          <w:rFonts w:cs="Arial"/>
          <w:b/>
        </w:rPr>
      </w:pPr>
      <w:r w:rsidRPr="0024431A">
        <w:t xml:space="preserve">Moderation: Simon Kesting und Dr. Peter Neumann </w:t>
      </w:r>
      <w:r w:rsidRPr="0024431A">
        <w:br/>
      </w:r>
    </w:p>
    <w:p w14:paraId="31749ECC" w14:textId="77777777" w:rsidR="00581235" w:rsidRPr="002649E1" w:rsidRDefault="00581235" w:rsidP="00581235">
      <w:pPr>
        <w:pStyle w:val="berschrift2"/>
      </w:pPr>
      <w:r w:rsidRPr="002649E1">
        <w:t>15:30 Uhr: Ende der Veranstaltung</w:t>
      </w:r>
    </w:p>
    <w:p w14:paraId="61FCBEEA" w14:textId="77777777" w:rsidR="00581235" w:rsidRPr="002649E1" w:rsidRDefault="00581235" w:rsidP="00581235">
      <w:pPr>
        <w:pStyle w:val="berschrift2"/>
      </w:pPr>
      <w:r w:rsidRPr="002649E1">
        <w:t xml:space="preserve">Optional: </w:t>
      </w:r>
      <w:r w:rsidRPr="002649E1">
        <w:tab/>
        <w:t xml:space="preserve">Führungen durch das LWL-Museum für Kunst und Kultur </w:t>
      </w:r>
    </w:p>
    <w:p w14:paraId="383509CC" w14:textId="77777777" w:rsidR="00581235" w:rsidRPr="0024431A" w:rsidRDefault="00581235" w:rsidP="00581235">
      <w:pPr>
        <w:rPr>
          <w:b/>
        </w:rPr>
      </w:pPr>
      <w:r w:rsidRPr="0024431A">
        <w:t>(nur nach vorheriger Anmeldung):</w:t>
      </w:r>
    </w:p>
    <w:p w14:paraId="65C5BB70" w14:textId="77777777" w:rsidR="00581235" w:rsidRPr="002649E1" w:rsidRDefault="00581235" w:rsidP="00581235">
      <w:r w:rsidRPr="002649E1">
        <w:t>Uhrzeiten:</w:t>
      </w:r>
      <w:r>
        <w:t xml:space="preserve"> </w:t>
      </w:r>
      <w:r w:rsidRPr="002649E1">
        <w:t>10:00 – 11:00 Uhr oder 15:30 – 16:30 Uhr</w:t>
      </w:r>
    </w:p>
    <w:p w14:paraId="6DB499D7" w14:textId="77777777" w:rsidR="00581235" w:rsidRDefault="00581235" w:rsidP="00581235">
      <w:pPr>
        <w:autoSpaceDE w:val="0"/>
        <w:autoSpaceDN w:val="0"/>
        <w:adjustRightInd w:val="0"/>
        <w:rPr>
          <w:rStyle w:val="Hervorhebung"/>
        </w:rPr>
      </w:pPr>
    </w:p>
    <w:p w14:paraId="447ECB5C" w14:textId="77777777" w:rsidR="00581235" w:rsidRPr="00581235" w:rsidRDefault="00581235" w:rsidP="00581235">
      <w:pPr>
        <w:autoSpaceDE w:val="0"/>
        <w:autoSpaceDN w:val="0"/>
        <w:adjustRightInd w:val="0"/>
        <w:rPr>
          <w:rStyle w:val="Hervorhebung"/>
          <w:sz w:val="40"/>
          <w:szCs w:val="40"/>
        </w:rPr>
      </w:pPr>
    </w:p>
    <w:p w14:paraId="4F4C64CF" w14:textId="77777777" w:rsidR="00581235" w:rsidRPr="009D1F54" w:rsidRDefault="00581235" w:rsidP="00581235">
      <w:pPr>
        <w:autoSpaceDE w:val="0"/>
        <w:autoSpaceDN w:val="0"/>
        <w:adjustRightInd w:val="0"/>
        <w:rPr>
          <w:rStyle w:val="Hervorhebung"/>
        </w:rPr>
      </w:pPr>
      <w:r w:rsidRPr="009D1F54">
        <w:rPr>
          <w:rStyle w:val="Hervorhebung"/>
        </w:rPr>
        <w:t xml:space="preserve">Anmeldeschluss ist der 23. Oktober 2015. </w:t>
      </w:r>
      <w:r w:rsidRPr="009D1F54">
        <w:rPr>
          <w:rStyle w:val="Hervorhebung"/>
        </w:rPr>
        <w:br/>
      </w:r>
    </w:p>
    <w:p w14:paraId="40C4319D" w14:textId="77777777" w:rsidR="00581235" w:rsidRDefault="00581235" w:rsidP="00581235">
      <w:pPr>
        <w:rPr>
          <w:rFonts w:cs="Arial"/>
        </w:rPr>
      </w:pPr>
      <w:r>
        <w:rPr>
          <w:rFonts w:cs="Arial"/>
        </w:rPr>
        <w:t xml:space="preserve">Anmeldung beim </w:t>
      </w:r>
      <w:r w:rsidRPr="00AF7B5F">
        <w:rPr>
          <w:rFonts w:cs="Arial"/>
        </w:rPr>
        <w:t>Besucherservice</w:t>
      </w:r>
      <w:r>
        <w:rPr>
          <w:rFonts w:cs="Arial"/>
        </w:rPr>
        <w:t xml:space="preserve"> des </w:t>
      </w:r>
      <w:r w:rsidRPr="00AF7B5F">
        <w:rPr>
          <w:rFonts w:cs="Arial"/>
        </w:rPr>
        <w:t>LWL-Museum</w:t>
      </w:r>
      <w:r>
        <w:rPr>
          <w:rFonts w:cs="Arial"/>
        </w:rPr>
        <w:t>s</w:t>
      </w:r>
      <w:r w:rsidRPr="00AF7B5F">
        <w:rPr>
          <w:rFonts w:cs="Arial"/>
        </w:rPr>
        <w:t xml:space="preserve"> für Kunst und Kultur</w:t>
      </w:r>
      <w:r>
        <w:rPr>
          <w:rFonts w:cs="Arial"/>
        </w:rPr>
        <w:t xml:space="preserve"> mit dem angefügten Anmeldeformular.</w:t>
      </w:r>
    </w:p>
    <w:p w14:paraId="41B03AC3" w14:textId="77777777" w:rsidR="00581235" w:rsidRDefault="00581235" w:rsidP="00581235">
      <w:pPr>
        <w:autoSpaceDE w:val="0"/>
        <w:autoSpaceDN w:val="0"/>
        <w:adjustRightInd w:val="0"/>
        <w:rPr>
          <w:rFonts w:cs="Arial"/>
        </w:rPr>
      </w:pPr>
      <w:r w:rsidRPr="002649E1">
        <w:rPr>
          <w:rFonts w:cs="Arial"/>
        </w:rPr>
        <w:t>Die Teilnahme an der Veranstaltung ist kostenfrei. Voraussetzung ist die schriftliche Anmeldung beim</w:t>
      </w:r>
      <w:r>
        <w:rPr>
          <w:rFonts w:cs="Arial"/>
        </w:rPr>
        <w:t xml:space="preserve"> </w:t>
      </w:r>
      <w:r w:rsidRPr="002649E1">
        <w:rPr>
          <w:rFonts w:cs="Arial"/>
        </w:rPr>
        <w:t xml:space="preserve">LWL-Besucherservice. </w:t>
      </w:r>
    </w:p>
    <w:p w14:paraId="20CB25CE" w14:textId="77777777" w:rsidR="00581235" w:rsidRPr="002649E1" w:rsidRDefault="00581235" w:rsidP="00581235">
      <w:pPr>
        <w:autoSpaceDE w:val="0"/>
        <w:autoSpaceDN w:val="0"/>
        <w:adjustRightInd w:val="0"/>
        <w:rPr>
          <w:rFonts w:cs="Arial"/>
        </w:rPr>
      </w:pPr>
      <w:r w:rsidRPr="002649E1">
        <w:rPr>
          <w:rFonts w:cs="Arial"/>
        </w:rPr>
        <w:t>Die Teilnehmerzahl ist begrenzt.</w:t>
      </w:r>
    </w:p>
    <w:p w14:paraId="2C7616F2" w14:textId="77777777" w:rsidR="00581235" w:rsidRPr="0024431A" w:rsidRDefault="00581235" w:rsidP="00581235">
      <w:pPr>
        <w:autoSpaceDE w:val="0"/>
        <w:autoSpaceDN w:val="0"/>
        <w:adjustRightInd w:val="0"/>
        <w:rPr>
          <w:rFonts w:cs="Arial"/>
        </w:rPr>
      </w:pPr>
    </w:p>
    <w:p w14:paraId="495B03DA" w14:textId="77777777" w:rsidR="00581235" w:rsidRPr="009D1F54" w:rsidRDefault="00581235" w:rsidP="00581235">
      <w:pPr>
        <w:spacing w:before="100" w:beforeAutospacing="1" w:after="100" w:afterAutospacing="1"/>
        <w:rPr>
          <w:rStyle w:val="Hervorhebung"/>
        </w:rPr>
      </w:pPr>
      <w:r w:rsidRPr="009D1F54">
        <w:rPr>
          <w:rStyle w:val="Hervorhebung"/>
        </w:rPr>
        <w:t xml:space="preserve">Weitere Informationen über: </w:t>
      </w:r>
    </w:p>
    <w:p w14:paraId="43AF960A" w14:textId="77777777" w:rsidR="00581235" w:rsidRPr="009D164C" w:rsidRDefault="00581235" w:rsidP="00581235">
      <w:pPr>
        <w:rPr>
          <w:rFonts w:eastAsiaTheme="minorEastAsia" w:cs="Arial"/>
          <w:noProof/>
          <w:lang w:eastAsia="de-DE"/>
        </w:rPr>
      </w:pPr>
      <w:bookmarkStart w:id="1" w:name="_MailAutoSig"/>
      <w:r w:rsidRPr="009D164C">
        <w:rPr>
          <w:rFonts w:eastAsiaTheme="minorEastAsia" w:cs="Arial"/>
          <w:noProof/>
          <w:lang w:eastAsia="de-DE"/>
        </w:rPr>
        <w:t>Design für Alle – Deutschland e.V. (EDAD)</w:t>
      </w:r>
    </w:p>
    <w:p w14:paraId="421BE14A" w14:textId="77777777" w:rsidR="00581235" w:rsidRPr="009D164C" w:rsidRDefault="00581235" w:rsidP="00581235">
      <w:pPr>
        <w:rPr>
          <w:rFonts w:eastAsiaTheme="minorEastAsia" w:cs="Arial"/>
          <w:noProof/>
          <w:lang w:eastAsia="de-DE"/>
        </w:rPr>
      </w:pPr>
      <w:r w:rsidRPr="009D164C">
        <w:rPr>
          <w:rFonts w:eastAsiaTheme="minorEastAsia" w:cs="Arial"/>
          <w:noProof/>
          <w:lang w:eastAsia="de-DE"/>
        </w:rPr>
        <w:t>Dr. Peter Neumann</w:t>
      </w:r>
    </w:p>
    <w:p w14:paraId="429E9DB0" w14:textId="77777777" w:rsidR="00581235" w:rsidRPr="009D164C" w:rsidRDefault="00581235" w:rsidP="00581235">
      <w:pPr>
        <w:rPr>
          <w:rFonts w:eastAsiaTheme="minorEastAsia" w:cs="Arial"/>
          <w:noProof/>
          <w:lang w:eastAsia="de-DE"/>
        </w:rPr>
      </w:pPr>
      <w:r w:rsidRPr="009D164C">
        <w:rPr>
          <w:rFonts w:eastAsiaTheme="minorEastAsia" w:cs="Arial"/>
          <w:noProof/>
          <w:lang w:eastAsia="de-DE"/>
        </w:rPr>
        <w:t>Alter Steinweg 22-24</w:t>
      </w:r>
      <w:r>
        <w:rPr>
          <w:rFonts w:eastAsiaTheme="minorEastAsia" w:cs="Arial"/>
          <w:noProof/>
          <w:lang w:eastAsia="de-DE"/>
        </w:rPr>
        <w:t xml:space="preserve">, </w:t>
      </w:r>
      <w:r w:rsidRPr="009D164C">
        <w:rPr>
          <w:rFonts w:eastAsiaTheme="minorEastAsia" w:cs="Arial"/>
          <w:noProof/>
          <w:lang w:eastAsia="de-DE"/>
        </w:rPr>
        <w:t>48143 Münster</w:t>
      </w:r>
    </w:p>
    <w:p w14:paraId="5A143F8E" w14:textId="77777777" w:rsidR="00581235" w:rsidRPr="009D164C" w:rsidRDefault="00581235" w:rsidP="00581235">
      <w:pPr>
        <w:rPr>
          <w:rFonts w:eastAsiaTheme="minorEastAsia" w:cs="Arial"/>
          <w:noProof/>
          <w:lang w:eastAsia="de-DE"/>
        </w:rPr>
      </w:pPr>
      <w:r>
        <w:rPr>
          <w:rFonts w:eastAsiaTheme="minorEastAsia" w:cs="Arial"/>
          <w:noProof/>
          <w:lang w:eastAsia="de-DE"/>
        </w:rPr>
        <w:t xml:space="preserve">Tel:  </w:t>
      </w:r>
      <w:r w:rsidRPr="009D164C">
        <w:rPr>
          <w:rFonts w:eastAsiaTheme="minorEastAsia" w:cs="Arial"/>
          <w:noProof/>
          <w:lang w:eastAsia="de-DE"/>
        </w:rPr>
        <w:t xml:space="preserve">0251 48286-33 </w:t>
      </w:r>
    </w:p>
    <w:p w14:paraId="55D70386" w14:textId="77777777" w:rsidR="00581235" w:rsidRDefault="00633995" w:rsidP="00581235">
      <w:pPr>
        <w:rPr>
          <w:rFonts w:eastAsiaTheme="minorEastAsia" w:cs="Arial"/>
          <w:noProof/>
          <w:lang w:eastAsia="de-DE"/>
        </w:rPr>
      </w:pPr>
      <w:hyperlink r:id="rId8" w:history="1">
        <w:r w:rsidR="00581235" w:rsidRPr="009D164C">
          <w:rPr>
            <w:rStyle w:val="Hyperlink"/>
            <w:rFonts w:cs="Arial"/>
            <w:color w:val="1F4E79" w:themeColor="accent1" w:themeShade="80"/>
          </w:rPr>
          <w:t>info@design-fuer-alle.de</w:t>
        </w:r>
      </w:hyperlink>
      <w:r w:rsidR="00581235">
        <w:rPr>
          <w:rFonts w:cs="Arial"/>
        </w:rPr>
        <w:t xml:space="preserve">, </w:t>
      </w:r>
      <w:hyperlink r:id="rId9" w:history="1">
        <w:r w:rsidR="00581235" w:rsidRPr="002649E1">
          <w:rPr>
            <w:rStyle w:val="Hyperlink"/>
            <w:rFonts w:eastAsiaTheme="minorEastAsia" w:cs="Arial"/>
            <w:noProof/>
            <w:color w:val="1F4E79" w:themeColor="accent1" w:themeShade="80"/>
            <w:lang w:eastAsia="de-DE"/>
          </w:rPr>
          <w:t>www.design-fuer-alle.de</w:t>
        </w:r>
      </w:hyperlink>
      <w:r w:rsidR="00581235" w:rsidRPr="002649E1">
        <w:rPr>
          <w:rFonts w:eastAsiaTheme="minorEastAsia" w:cs="Arial"/>
          <w:noProof/>
          <w:lang w:eastAsia="de-DE"/>
        </w:rPr>
        <w:t xml:space="preserve"> </w:t>
      </w:r>
      <w:bookmarkEnd w:id="1"/>
    </w:p>
    <w:p w14:paraId="34AF1CD3" w14:textId="77777777" w:rsidR="00581235" w:rsidRDefault="00581235" w:rsidP="00581235">
      <w:pPr>
        <w:pStyle w:val="berschrift1"/>
        <w:rPr>
          <w:rFonts w:eastAsiaTheme="minorEastAsia"/>
          <w:noProof/>
          <w:lang w:eastAsia="de-DE"/>
        </w:rPr>
      </w:pPr>
      <w:r>
        <w:rPr>
          <w:rFonts w:eastAsiaTheme="minorEastAsia"/>
          <w:noProof/>
          <w:lang w:eastAsia="de-DE"/>
        </w:rPr>
        <w:br w:type="column"/>
      </w:r>
    </w:p>
    <w:p w14:paraId="3CF188C5" w14:textId="77777777" w:rsidR="00581235" w:rsidRPr="00AF7B5F" w:rsidRDefault="00581235" w:rsidP="00581235">
      <w:pPr>
        <w:pStyle w:val="berschrift1"/>
        <w:rPr>
          <w:lang w:eastAsia="en-US"/>
        </w:rPr>
      </w:pPr>
      <w:r w:rsidRPr="00AF7B5F">
        <w:t xml:space="preserve">Anmeldung an: </w:t>
      </w:r>
    </w:p>
    <w:p w14:paraId="1918B74C" w14:textId="77777777" w:rsidR="00581235" w:rsidRDefault="00581235" w:rsidP="00581235">
      <w:pPr>
        <w:rPr>
          <w:rFonts w:ascii="Segoe UI" w:hAnsi="Segoe UI" w:cs="Segoe UI"/>
        </w:rPr>
      </w:pPr>
    </w:p>
    <w:p w14:paraId="643CAE42" w14:textId="77777777" w:rsidR="00581235" w:rsidRPr="00AF7B5F" w:rsidRDefault="00581235" w:rsidP="00581235">
      <w:pPr>
        <w:rPr>
          <w:rFonts w:cs="Arial"/>
        </w:rPr>
      </w:pPr>
      <w:r w:rsidRPr="00AF7B5F">
        <w:rPr>
          <w:rFonts w:cs="Arial"/>
        </w:rPr>
        <w:t>Besucherservice</w:t>
      </w:r>
      <w:r>
        <w:rPr>
          <w:rFonts w:cs="Arial"/>
        </w:rPr>
        <w:t xml:space="preserve"> des </w:t>
      </w:r>
      <w:r w:rsidRPr="00AF7B5F">
        <w:rPr>
          <w:rFonts w:cs="Arial"/>
        </w:rPr>
        <w:t>LWL-Museum</w:t>
      </w:r>
      <w:r>
        <w:rPr>
          <w:rFonts w:cs="Arial"/>
        </w:rPr>
        <w:t>s</w:t>
      </w:r>
      <w:r w:rsidRPr="00AF7B5F">
        <w:rPr>
          <w:rFonts w:cs="Arial"/>
        </w:rPr>
        <w:t xml:space="preserve"> für Kunst und Kultur</w:t>
      </w:r>
    </w:p>
    <w:p w14:paraId="06F5F70B" w14:textId="77777777" w:rsidR="00581235" w:rsidRPr="00581235" w:rsidRDefault="00581235" w:rsidP="00581235">
      <w:pPr>
        <w:rPr>
          <w:rStyle w:val="Hyperlink"/>
          <w:rFonts w:cs="Arial"/>
          <w:color w:val="1F3864" w:themeColor="accent5" w:themeShade="80"/>
          <w:lang w:val="en-US"/>
        </w:rPr>
      </w:pPr>
      <w:r w:rsidRPr="00AF7B5F">
        <w:rPr>
          <w:rFonts w:cs="Arial"/>
        </w:rPr>
        <w:t>Domplatz 10</w:t>
      </w:r>
      <w:r>
        <w:rPr>
          <w:rFonts w:cs="Arial"/>
        </w:rPr>
        <w:t xml:space="preserve">, </w:t>
      </w:r>
      <w:r w:rsidRPr="00AF7B5F">
        <w:rPr>
          <w:rFonts w:cs="Arial"/>
        </w:rPr>
        <w:t>48143 Münster</w:t>
      </w:r>
      <w:r>
        <w:rPr>
          <w:rFonts w:cs="Arial"/>
        </w:rPr>
        <w:br/>
      </w:r>
      <w:r w:rsidRPr="00581235">
        <w:rPr>
          <w:rFonts w:cs="Arial"/>
          <w:color w:val="1F3864" w:themeColor="accent5" w:themeShade="80"/>
          <w:lang w:val="en-US"/>
        </w:rPr>
        <w:fldChar w:fldCharType="begin"/>
      </w:r>
      <w:r w:rsidRPr="00581235">
        <w:rPr>
          <w:rFonts w:cs="Arial"/>
          <w:color w:val="1F3864" w:themeColor="accent5" w:themeShade="80"/>
          <w:lang w:val="en-US"/>
        </w:rPr>
        <w:instrText xml:space="preserve"> HYPERLINK "mailto:besucherbuero@lwl.org" </w:instrText>
      </w:r>
      <w:r w:rsidRPr="00581235">
        <w:rPr>
          <w:rFonts w:cs="Arial"/>
          <w:color w:val="1F3864" w:themeColor="accent5" w:themeShade="80"/>
          <w:lang w:val="en-US"/>
        </w:rPr>
        <w:fldChar w:fldCharType="separate"/>
      </w:r>
      <w:r w:rsidRPr="00581235">
        <w:rPr>
          <w:rStyle w:val="Hyperlink"/>
          <w:rFonts w:cs="Arial"/>
          <w:color w:val="1F3864" w:themeColor="accent5" w:themeShade="80"/>
          <w:lang w:val="en-US"/>
        </w:rPr>
        <w:t>besucherbuero@lwl.org</w:t>
      </w:r>
    </w:p>
    <w:p w14:paraId="2513050A" w14:textId="77777777" w:rsidR="00581235" w:rsidRPr="00AF7B5F" w:rsidRDefault="00581235" w:rsidP="00581235">
      <w:pPr>
        <w:autoSpaceDE w:val="0"/>
        <w:autoSpaceDN w:val="0"/>
        <w:adjustRightInd w:val="0"/>
        <w:rPr>
          <w:rFonts w:cs="Arial"/>
          <w:lang w:val="en-US"/>
        </w:rPr>
      </w:pPr>
      <w:r w:rsidRPr="00581235">
        <w:rPr>
          <w:rFonts w:cs="Arial"/>
          <w:color w:val="1F3864" w:themeColor="accent5" w:themeShade="80"/>
          <w:lang w:val="en-US"/>
        </w:rPr>
        <w:fldChar w:fldCharType="end"/>
      </w:r>
      <w:r w:rsidRPr="00AF7B5F">
        <w:rPr>
          <w:rFonts w:cs="Arial"/>
          <w:lang w:val="en-US"/>
        </w:rPr>
        <w:t>Tel:  0251 5907 201</w:t>
      </w:r>
    </w:p>
    <w:p w14:paraId="65B51245" w14:textId="77777777" w:rsidR="00581235" w:rsidRDefault="00581235" w:rsidP="00581235">
      <w:pPr>
        <w:autoSpaceDE w:val="0"/>
        <w:autoSpaceDN w:val="0"/>
        <w:adjustRightInd w:val="0"/>
        <w:rPr>
          <w:rFonts w:cs="Arial"/>
          <w:lang w:val="en-US"/>
        </w:rPr>
      </w:pPr>
      <w:r w:rsidRPr="00AF7B5F">
        <w:rPr>
          <w:rFonts w:cs="Arial"/>
          <w:lang w:val="en-US"/>
        </w:rPr>
        <w:t>Fax: 0251 5907 210</w:t>
      </w:r>
    </w:p>
    <w:p w14:paraId="5BDDA031" w14:textId="77777777" w:rsidR="00581235" w:rsidRPr="00AF7B5F" w:rsidRDefault="00581235" w:rsidP="00581235">
      <w:pPr>
        <w:autoSpaceDE w:val="0"/>
        <w:autoSpaceDN w:val="0"/>
        <w:adjustRightInd w:val="0"/>
        <w:rPr>
          <w:rFonts w:cs="Arial"/>
          <w:b/>
          <w:bCs/>
          <w:color w:val="777777"/>
          <w:sz w:val="20"/>
          <w:szCs w:val="20"/>
          <w:lang w:val="en-US"/>
        </w:rPr>
      </w:pPr>
    </w:p>
    <w:tbl>
      <w:tblPr>
        <w:tblStyle w:val="Tabellenraster"/>
        <w:tblW w:w="9464" w:type="dxa"/>
        <w:tblLook w:val="04A0" w:firstRow="1" w:lastRow="0" w:firstColumn="1" w:lastColumn="0" w:noHBand="0" w:noVBand="1"/>
      </w:tblPr>
      <w:tblGrid>
        <w:gridCol w:w="3312"/>
        <w:gridCol w:w="6152"/>
      </w:tblGrid>
      <w:tr w:rsidR="00581235" w:rsidRPr="00724696" w14:paraId="1402EE4D" w14:textId="77777777" w:rsidTr="005D4193">
        <w:trPr>
          <w:trHeight w:val="819"/>
        </w:trPr>
        <w:tc>
          <w:tcPr>
            <w:tcW w:w="9464" w:type="dxa"/>
            <w:gridSpan w:val="2"/>
          </w:tcPr>
          <w:p w14:paraId="60576678" w14:textId="77777777" w:rsidR="00581235" w:rsidRPr="00724696" w:rsidRDefault="00581235" w:rsidP="0035305D">
            <w:pPr>
              <w:pStyle w:val="berschrift2"/>
            </w:pPr>
            <w:r w:rsidRPr="00724696">
              <w:t xml:space="preserve">Zu der Veranstaltung </w:t>
            </w:r>
            <w:r w:rsidRPr="00295481">
              <w:t>„</w:t>
            </w:r>
            <w:r w:rsidRPr="00295481">
              <w:rPr>
                <w:i/>
              </w:rPr>
              <w:t>Design für Alle</w:t>
            </w:r>
            <w:r w:rsidRPr="00295481">
              <w:t xml:space="preserve"> in Kunst und Kultur“</w:t>
            </w:r>
            <w:r>
              <w:t xml:space="preserve"> </w:t>
            </w:r>
            <w:r w:rsidRPr="00724696">
              <w:t>am Freitag, 6.</w:t>
            </w:r>
            <w:r>
              <w:t xml:space="preserve"> </w:t>
            </w:r>
            <w:r w:rsidRPr="00724696">
              <w:t xml:space="preserve">November 2015 in Münster melde ich mich </w:t>
            </w:r>
            <w:r>
              <w:t xml:space="preserve">verbindlich </w:t>
            </w:r>
            <w:r w:rsidRPr="00724696">
              <w:t>an:</w:t>
            </w:r>
          </w:p>
        </w:tc>
      </w:tr>
      <w:tr w:rsidR="00581235" w:rsidRPr="00724696" w14:paraId="02A0D22C" w14:textId="77777777" w:rsidTr="005D4193">
        <w:tc>
          <w:tcPr>
            <w:tcW w:w="3312" w:type="dxa"/>
          </w:tcPr>
          <w:p w14:paraId="4F7CB83E" w14:textId="77777777" w:rsidR="00581235" w:rsidRPr="00724696" w:rsidRDefault="00581235" w:rsidP="0035305D">
            <w:pPr>
              <w:autoSpaceDE w:val="0"/>
              <w:autoSpaceDN w:val="0"/>
              <w:adjustRightInd w:val="0"/>
              <w:spacing w:line="480" w:lineRule="auto"/>
              <w:rPr>
                <w:rFonts w:cs="Arial"/>
                <w:u w:val="single"/>
              </w:rPr>
            </w:pPr>
            <w:r w:rsidRPr="00724696">
              <w:rPr>
                <w:rFonts w:cs="Arial"/>
              </w:rPr>
              <w:t>Name, Vorname (Titel)</w:t>
            </w:r>
          </w:p>
        </w:tc>
        <w:tc>
          <w:tcPr>
            <w:tcW w:w="6152" w:type="dxa"/>
          </w:tcPr>
          <w:p w14:paraId="7EB50C2B" w14:textId="77777777" w:rsidR="00581235" w:rsidRPr="00724696" w:rsidRDefault="00581235" w:rsidP="0035305D">
            <w:pPr>
              <w:autoSpaceDE w:val="0"/>
              <w:autoSpaceDN w:val="0"/>
              <w:adjustRightInd w:val="0"/>
              <w:spacing w:line="480" w:lineRule="auto"/>
              <w:rPr>
                <w:rFonts w:cs="Arial"/>
              </w:rPr>
            </w:pPr>
          </w:p>
        </w:tc>
      </w:tr>
      <w:tr w:rsidR="00581235" w:rsidRPr="00724696" w14:paraId="3A97C54D" w14:textId="77777777" w:rsidTr="005D4193">
        <w:tc>
          <w:tcPr>
            <w:tcW w:w="3312" w:type="dxa"/>
          </w:tcPr>
          <w:p w14:paraId="6EABA1E5" w14:textId="77777777" w:rsidR="00581235" w:rsidRPr="00724696" w:rsidRDefault="00581235" w:rsidP="0035305D">
            <w:pPr>
              <w:autoSpaceDE w:val="0"/>
              <w:autoSpaceDN w:val="0"/>
              <w:adjustRightInd w:val="0"/>
              <w:spacing w:line="480" w:lineRule="auto"/>
              <w:rPr>
                <w:rFonts w:cs="Arial"/>
              </w:rPr>
            </w:pPr>
            <w:r w:rsidRPr="00724696">
              <w:rPr>
                <w:rFonts w:cs="Arial"/>
              </w:rPr>
              <w:t xml:space="preserve">Firma / Institut </w:t>
            </w:r>
          </w:p>
        </w:tc>
        <w:tc>
          <w:tcPr>
            <w:tcW w:w="6152" w:type="dxa"/>
          </w:tcPr>
          <w:p w14:paraId="496ECC13" w14:textId="77777777" w:rsidR="00581235" w:rsidRPr="00724696" w:rsidRDefault="00581235" w:rsidP="0035305D">
            <w:pPr>
              <w:autoSpaceDE w:val="0"/>
              <w:autoSpaceDN w:val="0"/>
              <w:adjustRightInd w:val="0"/>
              <w:spacing w:line="480" w:lineRule="auto"/>
              <w:rPr>
                <w:rFonts w:cs="Arial"/>
              </w:rPr>
            </w:pPr>
          </w:p>
        </w:tc>
      </w:tr>
      <w:tr w:rsidR="00581235" w:rsidRPr="00724696" w14:paraId="43B33BD6" w14:textId="77777777" w:rsidTr="005D4193">
        <w:tc>
          <w:tcPr>
            <w:tcW w:w="3312" w:type="dxa"/>
          </w:tcPr>
          <w:p w14:paraId="6B78F0FD" w14:textId="77777777" w:rsidR="00581235" w:rsidRPr="00724696" w:rsidRDefault="00581235" w:rsidP="0035305D">
            <w:pPr>
              <w:autoSpaceDE w:val="0"/>
              <w:autoSpaceDN w:val="0"/>
              <w:adjustRightInd w:val="0"/>
              <w:spacing w:line="480" w:lineRule="auto"/>
              <w:rPr>
                <w:rFonts w:cs="Arial"/>
              </w:rPr>
            </w:pPr>
            <w:r>
              <w:rPr>
                <w:rFonts w:cs="Arial"/>
              </w:rPr>
              <w:t>Funktion</w:t>
            </w:r>
          </w:p>
        </w:tc>
        <w:tc>
          <w:tcPr>
            <w:tcW w:w="6152" w:type="dxa"/>
          </w:tcPr>
          <w:p w14:paraId="19C207D5" w14:textId="77777777" w:rsidR="00581235" w:rsidRPr="00724696" w:rsidRDefault="00581235" w:rsidP="0035305D">
            <w:pPr>
              <w:autoSpaceDE w:val="0"/>
              <w:autoSpaceDN w:val="0"/>
              <w:adjustRightInd w:val="0"/>
              <w:spacing w:line="480" w:lineRule="auto"/>
              <w:rPr>
                <w:rFonts w:cs="Arial"/>
              </w:rPr>
            </w:pPr>
          </w:p>
        </w:tc>
      </w:tr>
      <w:tr w:rsidR="00581235" w:rsidRPr="00724696" w14:paraId="7C6C558A" w14:textId="77777777" w:rsidTr="005D4193">
        <w:tc>
          <w:tcPr>
            <w:tcW w:w="3312" w:type="dxa"/>
          </w:tcPr>
          <w:p w14:paraId="4E0B6931" w14:textId="77777777" w:rsidR="00581235" w:rsidRPr="00724696" w:rsidRDefault="00581235" w:rsidP="0035305D">
            <w:pPr>
              <w:autoSpaceDE w:val="0"/>
              <w:autoSpaceDN w:val="0"/>
              <w:adjustRightInd w:val="0"/>
              <w:spacing w:line="480" w:lineRule="auto"/>
              <w:rPr>
                <w:rFonts w:cs="Arial"/>
              </w:rPr>
            </w:pPr>
            <w:r w:rsidRPr="00724696">
              <w:rPr>
                <w:rFonts w:cs="Arial"/>
              </w:rPr>
              <w:t>Straße / Postfach</w:t>
            </w:r>
          </w:p>
        </w:tc>
        <w:tc>
          <w:tcPr>
            <w:tcW w:w="6152" w:type="dxa"/>
          </w:tcPr>
          <w:p w14:paraId="26CF5E96" w14:textId="77777777" w:rsidR="00581235" w:rsidRPr="00724696" w:rsidRDefault="00581235" w:rsidP="0035305D">
            <w:pPr>
              <w:autoSpaceDE w:val="0"/>
              <w:autoSpaceDN w:val="0"/>
              <w:adjustRightInd w:val="0"/>
              <w:spacing w:line="480" w:lineRule="auto"/>
              <w:rPr>
                <w:rFonts w:cs="Arial"/>
              </w:rPr>
            </w:pPr>
          </w:p>
        </w:tc>
      </w:tr>
      <w:tr w:rsidR="00581235" w:rsidRPr="00724696" w14:paraId="00921394" w14:textId="77777777" w:rsidTr="005D4193">
        <w:tc>
          <w:tcPr>
            <w:tcW w:w="3312" w:type="dxa"/>
          </w:tcPr>
          <w:p w14:paraId="631A800C" w14:textId="77777777" w:rsidR="00581235" w:rsidRPr="00724696" w:rsidRDefault="00581235" w:rsidP="0035305D">
            <w:pPr>
              <w:autoSpaceDE w:val="0"/>
              <w:autoSpaceDN w:val="0"/>
              <w:adjustRightInd w:val="0"/>
              <w:spacing w:line="480" w:lineRule="auto"/>
              <w:rPr>
                <w:rFonts w:cs="Arial"/>
              </w:rPr>
            </w:pPr>
            <w:r w:rsidRPr="00724696">
              <w:rPr>
                <w:rFonts w:cs="Arial"/>
              </w:rPr>
              <w:t>PLZ, Ort</w:t>
            </w:r>
          </w:p>
        </w:tc>
        <w:tc>
          <w:tcPr>
            <w:tcW w:w="6152" w:type="dxa"/>
          </w:tcPr>
          <w:p w14:paraId="0AAF4260" w14:textId="77777777" w:rsidR="00581235" w:rsidRPr="00724696" w:rsidRDefault="00581235" w:rsidP="0035305D">
            <w:pPr>
              <w:autoSpaceDE w:val="0"/>
              <w:autoSpaceDN w:val="0"/>
              <w:adjustRightInd w:val="0"/>
              <w:spacing w:line="480" w:lineRule="auto"/>
              <w:rPr>
                <w:rFonts w:cs="Arial"/>
              </w:rPr>
            </w:pPr>
          </w:p>
        </w:tc>
      </w:tr>
      <w:tr w:rsidR="00581235" w:rsidRPr="00724696" w14:paraId="35CD619E" w14:textId="77777777" w:rsidTr="005D4193">
        <w:tc>
          <w:tcPr>
            <w:tcW w:w="3312" w:type="dxa"/>
          </w:tcPr>
          <w:p w14:paraId="7F05B8CD" w14:textId="77777777" w:rsidR="00581235" w:rsidRPr="00724696" w:rsidRDefault="00581235" w:rsidP="0035305D">
            <w:pPr>
              <w:autoSpaceDE w:val="0"/>
              <w:autoSpaceDN w:val="0"/>
              <w:adjustRightInd w:val="0"/>
              <w:spacing w:line="480" w:lineRule="auto"/>
              <w:rPr>
                <w:rFonts w:cs="Arial"/>
              </w:rPr>
            </w:pPr>
            <w:r w:rsidRPr="00724696">
              <w:rPr>
                <w:rFonts w:cs="Arial"/>
              </w:rPr>
              <w:t>E-Mail</w:t>
            </w:r>
          </w:p>
        </w:tc>
        <w:tc>
          <w:tcPr>
            <w:tcW w:w="6152" w:type="dxa"/>
          </w:tcPr>
          <w:p w14:paraId="198F9ED7" w14:textId="77777777" w:rsidR="00581235" w:rsidRPr="00724696" w:rsidRDefault="00581235" w:rsidP="0035305D">
            <w:pPr>
              <w:autoSpaceDE w:val="0"/>
              <w:autoSpaceDN w:val="0"/>
              <w:adjustRightInd w:val="0"/>
              <w:spacing w:line="480" w:lineRule="auto"/>
              <w:rPr>
                <w:rFonts w:cs="Arial"/>
              </w:rPr>
            </w:pPr>
          </w:p>
        </w:tc>
      </w:tr>
      <w:tr w:rsidR="00581235" w:rsidRPr="00724696" w14:paraId="468646E7" w14:textId="77777777" w:rsidTr="005D4193">
        <w:tc>
          <w:tcPr>
            <w:tcW w:w="3312" w:type="dxa"/>
          </w:tcPr>
          <w:p w14:paraId="2326B721" w14:textId="77777777" w:rsidR="00581235" w:rsidRPr="00724696" w:rsidRDefault="00581235" w:rsidP="0035305D">
            <w:pPr>
              <w:autoSpaceDE w:val="0"/>
              <w:autoSpaceDN w:val="0"/>
              <w:adjustRightInd w:val="0"/>
              <w:spacing w:line="480" w:lineRule="auto"/>
              <w:rPr>
                <w:rFonts w:cs="Arial"/>
              </w:rPr>
            </w:pPr>
            <w:r w:rsidRPr="00724696">
              <w:rPr>
                <w:rFonts w:cs="Arial"/>
              </w:rPr>
              <w:t>Telefon</w:t>
            </w:r>
          </w:p>
        </w:tc>
        <w:tc>
          <w:tcPr>
            <w:tcW w:w="6152" w:type="dxa"/>
          </w:tcPr>
          <w:p w14:paraId="1F4C2077" w14:textId="77777777" w:rsidR="00581235" w:rsidRPr="00724696" w:rsidRDefault="00581235" w:rsidP="0035305D">
            <w:pPr>
              <w:autoSpaceDE w:val="0"/>
              <w:autoSpaceDN w:val="0"/>
              <w:adjustRightInd w:val="0"/>
              <w:spacing w:line="480" w:lineRule="auto"/>
              <w:rPr>
                <w:rFonts w:cs="Arial"/>
              </w:rPr>
            </w:pPr>
          </w:p>
        </w:tc>
      </w:tr>
      <w:tr w:rsidR="00581235" w:rsidRPr="00724696" w14:paraId="068F672D" w14:textId="77777777" w:rsidTr="005D4193">
        <w:trPr>
          <w:trHeight w:val="967"/>
        </w:trPr>
        <w:tc>
          <w:tcPr>
            <w:tcW w:w="3312" w:type="dxa"/>
          </w:tcPr>
          <w:p w14:paraId="285AE54F" w14:textId="77777777" w:rsidR="00581235" w:rsidRDefault="00581235" w:rsidP="0035305D">
            <w:pPr>
              <w:autoSpaceDE w:val="0"/>
              <w:autoSpaceDN w:val="0"/>
              <w:adjustRightInd w:val="0"/>
              <w:rPr>
                <w:rFonts w:cs="Arial"/>
              </w:rPr>
            </w:pPr>
            <w:r>
              <w:rPr>
                <w:rFonts w:cs="Arial"/>
              </w:rPr>
              <w:t>Ich melde mich für eine Museumsführung an:</w:t>
            </w:r>
          </w:p>
        </w:tc>
        <w:tc>
          <w:tcPr>
            <w:tcW w:w="6152" w:type="dxa"/>
          </w:tcPr>
          <w:p w14:paraId="421BD5ED" w14:textId="3A90A155" w:rsidR="00581235" w:rsidRPr="00855806" w:rsidRDefault="00581235" w:rsidP="0035305D">
            <w:pPr>
              <w:autoSpaceDE w:val="0"/>
              <w:autoSpaceDN w:val="0"/>
              <w:adjustRightInd w:val="0"/>
              <w:spacing w:line="480" w:lineRule="auto"/>
              <w:rPr>
                <w:rFonts w:cs="Arial"/>
              </w:rPr>
            </w:pPr>
            <w:r w:rsidRPr="00855806">
              <w:rPr>
                <w:rFonts w:cs="Arial"/>
              </w:rPr>
              <w:t xml:space="preserve">Führung von 10:00 – 11:00 Uhr </w:t>
            </w:r>
            <w:sdt>
              <w:sdtPr>
                <w:rPr>
                  <w:rFonts w:cs="Arial"/>
                </w:rPr>
                <w:id w:val="178555561"/>
                <w14:checkbox>
                  <w14:checked w14:val="0"/>
                  <w14:checkedState w14:val="2612" w14:font="MS Gothic"/>
                  <w14:uncheckedState w14:val="2610" w14:font="MS Gothic"/>
                </w14:checkbox>
              </w:sdtPr>
              <w:sdtEndPr/>
              <w:sdtContent>
                <w:r w:rsidR="00580388">
                  <w:rPr>
                    <w:rFonts w:ascii="MS Gothic" w:eastAsia="MS Gothic" w:hAnsi="MS Gothic" w:cs="Arial" w:hint="eastAsia"/>
                  </w:rPr>
                  <w:t>☐</w:t>
                </w:r>
              </w:sdtContent>
            </w:sdt>
          </w:p>
          <w:p w14:paraId="40EAB0DA" w14:textId="5D2FAE7B" w:rsidR="00581235" w:rsidRPr="005335D2" w:rsidRDefault="00581235" w:rsidP="005D4193">
            <w:pPr>
              <w:autoSpaceDE w:val="0"/>
              <w:autoSpaceDN w:val="0"/>
              <w:adjustRightInd w:val="0"/>
              <w:spacing w:line="480" w:lineRule="auto"/>
              <w:rPr>
                <w:rFonts w:cs="Arial"/>
                <w:sz w:val="16"/>
                <w:szCs w:val="16"/>
              </w:rPr>
            </w:pPr>
            <w:r w:rsidRPr="00855806">
              <w:rPr>
                <w:rFonts w:cs="Arial"/>
              </w:rPr>
              <w:t>Führung von 15:30 – 16:30 Uhr</w:t>
            </w:r>
            <w:r w:rsidR="005D4193">
              <w:rPr>
                <w:rFonts w:cs="Arial"/>
              </w:rPr>
              <w:t xml:space="preserve"> </w:t>
            </w:r>
            <w:sdt>
              <w:sdtPr>
                <w:rPr>
                  <w:rFonts w:cs="Arial"/>
                </w:rPr>
                <w:id w:val="-1817177060"/>
                <w14:checkbox>
                  <w14:checked w14:val="0"/>
                  <w14:checkedState w14:val="2612" w14:font="MS Gothic"/>
                  <w14:uncheckedState w14:val="2610" w14:font="MS Gothic"/>
                </w14:checkbox>
              </w:sdtPr>
              <w:sdtEndPr/>
              <w:sdtContent>
                <w:r w:rsidR="005D4193">
                  <w:rPr>
                    <w:rFonts w:ascii="MS Gothic" w:eastAsia="MS Gothic" w:hAnsi="MS Gothic" w:cs="Arial" w:hint="eastAsia"/>
                  </w:rPr>
                  <w:t>☐</w:t>
                </w:r>
              </w:sdtContent>
            </w:sdt>
          </w:p>
        </w:tc>
      </w:tr>
      <w:tr w:rsidR="00581235" w:rsidRPr="00724696" w14:paraId="5FFE975E" w14:textId="77777777" w:rsidTr="005D4193">
        <w:trPr>
          <w:trHeight w:val="2970"/>
        </w:trPr>
        <w:tc>
          <w:tcPr>
            <w:tcW w:w="3312" w:type="dxa"/>
          </w:tcPr>
          <w:p w14:paraId="4675E3DE" w14:textId="77777777" w:rsidR="00581235" w:rsidRPr="00724696" w:rsidRDefault="00581235" w:rsidP="0035305D">
            <w:pPr>
              <w:autoSpaceDE w:val="0"/>
              <w:autoSpaceDN w:val="0"/>
              <w:adjustRightInd w:val="0"/>
              <w:spacing w:line="480" w:lineRule="auto"/>
              <w:rPr>
                <w:rFonts w:cs="Arial"/>
              </w:rPr>
            </w:pPr>
            <w:r w:rsidRPr="00724696">
              <w:rPr>
                <w:rFonts w:cs="Arial"/>
              </w:rPr>
              <w:t>Ich benötige:</w:t>
            </w:r>
          </w:p>
          <w:p w14:paraId="33B3902B" w14:textId="77777777" w:rsidR="00581235" w:rsidRPr="00724696" w:rsidRDefault="00581235" w:rsidP="0035305D">
            <w:pPr>
              <w:autoSpaceDE w:val="0"/>
              <w:autoSpaceDN w:val="0"/>
              <w:adjustRightInd w:val="0"/>
              <w:spacing w:line="480" w:lineRule="auto"/>
              <w:rPr>
                <w:rFonts w:cs="Arial"/>
              </w:rPr>
            </w:pPr>
          </w:p>
        </w:tc>
        <w:tc>
          <w:tcPr>
            <w:tcW w:w="6152" w:type="dxa"/>
          </w:tcPr>
          <w:p w14:paraId="0AAE9745" w14:textId="4127E869" w:rsidR="00581235" w:rsidRDefault="00581235" w:rsidP="0035305D">
            <w:pPr>
              <w:autoSpaceDE w:val="0"/>
              <w:autoSpaceDN w:val="0"/>
              <w:adjustRightInd w:val="0"/>
              <w:spacing w:line="480" w:lineRule="auto"/>
              <w:rPr>
                <w:rFonts w:cs="Arial"/>
              </w:rPr>
            </w:pPr>
            <w:r w:rsidRPr="00724696">
              <w:rPr>
                <w:rFonts w:cs="Arial"/>
              </w:rPr>
              <w:t>Gebärdensprachdolmetscher</w:t>
            </w:r>
            <w:r>
              <w:rPr>
                <w:rFonts w:cs="Arial"/>
              </w:rPr>
              <w:t xml:space="preserve"> </w:t>
            </w:r>
            <w:sdt>
              <w:sdtPr>
                <w:rPr>
                  <w:rFonts w:cs="Arial"/>
                </w:rPr>
                <w:id w:val="573328826"/>
                <w14:checkbox>
                  <w14:checked w14:val="0"/>
                  <w14:checkedState w14:val="2612" w14:font="MS Gothic"/>
                  <w14:uncheckedState w14:val="2610" w14:font="MS Gothic"/>
                </w14:checkbox>
              </w:sdtPr>
              <w:sdtEndPr/>
              <w:sdtContent>
                <w:r w:rsidR="005D4193">
                  <w:rPr>
                    <w:rFonts w:ascii="MS Gothic" w:eastAsia="MS Gothic" w:hAnsi="MS Gothic" w:cs="Arial" w:hint="eastAsia"/>
                  </w:rPr>
                  <w:t>☐</w:t>
                </w:r>
              </w:sdtContent>
            </w:sdt>
          </w:p>
          <w:p w14:paraId="66EDD6C7" w14:textId="36EDCD99" w:rsidR="00581235" w:rsidRDefault="00167C2D" w:rsidP="0035305D">
            <w:pPr>
              <w:autoSpaceDE w:val="0"/>
              <w:autoSpaceDN w:val="0"/>
              <w:adjustRightInd w:val="0"/>
              <w:spacing w:line="480" w:lineRule="auto"/>
              <w:rPr>
                <w:rFonts w:cs="Arial"/>
              </w:rPr>
            </w:pPr>
            <w:r>
              <w:rPr>
                <w:rFonts w:cs="Arial"/>
              </w:rPr>
              <w:t>Hörunterstützung</w:t>
            </w:r>
            <w:r w:rsidR="00581235" w:rsidRPr="00724696">
              <w:rPr>
                <w:rFonts w:cs="Arial"/>
              </w:rPr>
              <w:t xml:space="preserve"> </w:t>
            </w:r>
            <w:sdt>
              <w:sdtPr>
                <w:rPr>
                  <w:rFonts w:cs="Arial"/>
                </w:rPr>
                <w:id w:val="2088491122"/>
                <w14:checkbox>
                  <w14:checked w14:val="0"/>
                  <w14:checkedState w14:val="2612" w14:font="MS Gothic"/>
                  <w14:uncheckedState w14:val="2610" w14:font="MS Gothic"/>
                </w14:checkbox>
              </w:sdtPr>
              <w:sdtEndPr/>
              <w:sdtContent>
                <w:r w:rsidR="005D4193">
                  <w:rPr>
                    <w:rFonts w:ascii="MS Gothic" w:eastAsia="MS Gothic" w:hAnsi="MS Gothic" w:cs="Arial" w:hint="eastAsia"/>
                  </w:rPr>
                  <w:t>☐</w:t>
                </w:r>
              </w:sdtContent>
            </w:sdt>
          </w:p>
          <w:p w14:paraId="4D5590A5" w14:textId="0034D624" w:rsidR="00581235" w:rsidRDefault="00581235" w:rsidP="0035305D">
            <w:pPr>
              <w:autoSpaceDE w:val="0"/>
              <w:autoSpaceDN w:val="0"/>
              <w:adjustRightInd w:val="0"/>
              <w:spacing w:line="480" w:lineRule="auto"/>
              <w:rPr>
                <w:rFonts w:cs="Arial"/>
              </w:rPr>
            </w:pPr>
            <w:r>
              <w:rPr>
                <w:rFonts w:cs="Arial"/>
              </w:rPr>
              <w:t xml:space="preserve">Ich habe andere Bedürfnisse / Wünsche, und zwar: </w:t>
            </w:r>
          </w:p>
          <w:p w14:paraId="669AE98C" w14:textId="4CD70C3B" w:rsidR="00581235" w:rsidRPr="00724696" w:rsidRDefault="00581235" w:rsidP="0035305D">
            <w:pPr>
              <w:autoSpaceDE w:val="0"/>
              <w:autoSpaceDN w:val="0"/>
              <w:adjustRightInd w:val="0"/>
              <w:spacing w:line="480" w:lineRule="auto"/>
              <w:rPr>
                <w:rFonts w:cs="Arial"/>
                <w:sz w:val="8"/>
                <w:szCs w:val="8"/>
              </w:rPr>
            </w:pPr>
          </w:p>
        </w:tc>
      </w:tr>
      <w:tr w:rsidR="00581235" w:rsidRPr="00724696" w14:paraId="7AB9D4F4" w14:textId="77777777" w:rsidTr="005D4193">
        <w:trPr>
          <w:trHeight w:val="517"/>
        </w:trPr>
        <w:tc>
          <w:tcPr>
            <w:tcW w:w="3312" w:type="dxa"/>
          </w:tcPr>
          <w:p w14:paraId="4501E67C" w14:textId="77777777" w:rsidR="00581235" w:rsidRDefault="00581235" w:rsidP="0035305D">
            <w:pPr>
              <w:autoSpaceDE w:val="0"/>
              <w:autoSpaceDN w:val="0"/>
              <w:adjustRightInd w:val="0"/>
              <w:rPr>
                <w:rFonts w:cs="Arial"/>
              </w:rPr>
            </w:pPr>
          </w:p>
          <w:p w14:paraId="74F40E1E" w14:textId="77777777" w:rsidR="00581235" w:rsidRPr="00724696" w:rsidRDefault="00581235" w:rsidP="0035305D">
            <w:pPr>
              <w:autoSpaceDE w:val="0"/>
              <w:autoSpaceDN w:val="0"/>
              <w:adjustRightInd w:val="0"/>
              <w:rPr>
                <w:rFonts w:cs="Arial"/>
              </w:rPr>
            </w:pPr>
            <w:r w:rsidRPr="00584478">
              <w:rPr>
                <w:rFonts w:cs="Arial"/>
              </w:rPr>
              <w:t>Datum, Unterschrift</w:t>
            </w:r>
          </w:p>
        </w:tc>
        <w:tc>
          <w:tcPr>
            <w:tcW w:w="6152" w:type="dxa"/>
          </w:tcPr>
          <w:p w14:paraId="51CE8464" w14:textId="77777777" w:rsidR="00581235" w:rsidRPr="005335D2" w:rsidRDefault="00581235" w:rsidP="0035305D">
            <w:pPr>
              <w:autoSpaceDE w:val="0"/>
              <w:autoSpaceDN w:val="0"/>
              <w:adjustRightInd w:val="0"/>
              <w:spacing w:line="480" w:lineRule="auto"/>
              <w:rPr>
                <w:rFonts w:cs="Arial"/>
                <w:sz w:val="16"/>
                <w:szCs w:val="16"/>
              </w:rPr>
            </w:pPr>
          </w:p>
        </w:tc>
      </w:tr>
    </w:tbl>
    <w:p w14:paraId="462B92AC" w14:textId="77777777" w:rsidR="00581235" w:rsidRPr="00123755" w:rsidRDefault="00581235" w:rsidP="00581235">
      <w:pPr>
        <w:autoSpaceDE w:val="0"/>
        <w:autoSpaceDN w:val="0"/>
        <w:adjustRightInd w:val="0"/>
        <w:rPr>
          <w:rFonts w:cs="Arial"/>
          <w:sz w:val="28"/>
          <w:szCs w:val="28"/>
        </w:rPr>
      </w:pPr>
    </w:p>
    <w:p w14:paraId="10A697E5" w14:textId="77777777" w:rsidR="00581235" w:rsidRPr="00007916" w:rsidRDefault="00581235" w:rsidP="00581235">
      <w:pPr>
        <w:autoSpaceDE w:val="0"/>
        <w:autoSpaceDN w:val="0"/>
        <w:adjustRightInd w:val="0"/>
        <w:rPr>
          <w:rStyle w:val="Hervorhebung"/>
        </w:rPr>
      </w:pPr>
      <w:r w:rsidRPr="00007916">
        <w:rPr>
          <w:rStyle w:val="Hervorhebung"/>
        </w:rPr>
        <w:t>Anmeldeschluss ist der 23. Oktober 2015</w:t>
      </w:r>
    </w:p>
    <w:p w14:paraId="621DE3A3" w14:textId="77777777" w:rsidR="00581235" w:rsidRPr="00755E2A" w:rsidRDefault="00581235" w:rsidP="00581235">
      <w:r w:rsidRPr="00584478">
        <w:t>Die Teilnahme an der Veranstaltung ist kostenfrei.</w:t>
      </w:r>
    </w:p>
    <w:p w14:paraId="7D38F5BF" w14:textId="5E4A52FD" w:rsidR="009D164C" w:rsidRPr="00755E2A" w:rsidRDefault="009D164C" w:rsidP="00581235">
      <w:pPr>
        <w:pStyle w:val="Titel"/>
      </w:pPr>
    </w:p>
    <w:sectPr w:rsidR="009D164C" w:rsidRPr="00755E2A" w:rsidSect="00596417">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8C1DE" w14:textId="77777777" w:rsidR="00633995" w:rsidRDefault="00633995">
      <w:r>
        <w:separator/>
      </w:r>
    </w:p>
  </w:endnote>
  <w:endnote w:type="continuationSeparator" w:id="0">
    <w:p w14:paraId="3683552C" w14:textId="77777777" w:rsidR="00633995" w:rsidRDefault="0063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396E4" w14:textId="77777777" w:rsidR="00FA1ABC" w:rsidRPr="00504D11" w:rsidRDefault="00FA1ABC" w:rsidP="00504D11">
    <w:pPr>
      <w:pStyle w:val="Fuzeile"/>
      <w:jc w:val="right"/>
      <w:rPr>
        <w:rFonts w:cs="Arial"/>
        <w:sz w:val="20"/>
        <w:szCs w:val="20"/>
      </w:rPr>
    </w:pPr>
    <w:r w:rsidRPr="00504D11">
      <w:rPr>
        <w:rFonts w:cs="Arial"/>
        <w:sz w:val="20"/>
        <w:szCs w:val="20"/>
      </w:rPr>
      <w:t xml:space="preserve">Seite </w:t>
    </w:r>
    <w:r w:rsidRPr="00504D11">
      <w:rPr>
        <w:rFonts w:cs="Arial"/>
        <w:sz w:val="20"/>
        <w:szCs w:val="20"/>
      </w:rPr>
      <w:fldChar w:fldCharType="begin"/>
    </w:r>
    <w:r w:rsidRPr="00504D11">
      <w:rPr>
        <w:rFonts w:cs="Arial"/>
        <w:sz w:val="20"/>
        <w:szCs w:val="20"/>
      </w:rPr>
      <w:instrText xml:space="preserve"> PAGE </w:instrText>
    </w:r>
    <w:r w:rsidRPr="00504D11">
      <w:rPr>
        <w:rFonts w:cs="Arial"/>
        <w:sz w:val="20"/>
        <w:szCs w:val="20"/>
      </w:rPr>
      <w:fldChar w:fldCharType="separate"/>
    </w:r>
    <w:r w:rsidR="00CA57F6">
      <w:rPr>
        <w:rFonts w:cs="Arial"/>
        <w:noProof/>
        <w:sz w:val="20"/>
        <w:szCs w:val="20"/>
      </w:rPr>
      <w:t>2</w:t>
    </w:r>
    <w:r w:rsidRPr="00504D11">
      <w:rPr>
        <w:rFonts w:cs="Arial"/>
        <w:sz w:val="20"/>
        <w:szCs w:val="20"/>
      </w:rPr>
      <w:fldChar w:fldCharType="end"/>
    </w:r>
    <w:r w:rsidRPr="00504D11">
      <w:rPr>
        <w:rFonts w:cs="Arial"/>
        <w:sz w:val="20"/>
        <w:szCs w:val="20"/>
      </w:rPr>
      <w:t xml:space="preserve"> von </w:t>
    </w:r>
    <w:r w:rsidRPr="00504D11">
      <w:rPr>
        <w:rFonts w:cs="Arial"/>
        <w:sz w:val="20"/>
        <w:szCs w:val="20"/>
      </w:rPr>
      <w:fldChar w:fldCharType="begin"/>
    </w:r>
    <w:r w:rsidRPr="00504D11">
      <w:rPr>
        <w:rFonts w:cs="Arial"/>
        <w:sz w:val="20"/>
        <w:szCs w:val="20"/>
      </w:rPr>
      <w:instrText xml:space="preserve"> NUMPAGES </w:instrText>
    </w:r>
    <w:r w:rsidRPr="00504D11">
      <w:rPr>
        <w:rFonts w:cs="Arial"/>
        <w:sz w:val="20"/>
        <w:szCs w:val="20"/>
      </w:rPr>
      <w:fldChar w:fldCharType="separate"/>
    </w:r>
    <w:r w:rsidR="00CA57F6">
      <w:rPr>
        <w:rFonts w:cs="Arial"/>
        <w:noProof/>
        <w:sz w:val="20"/>
        <w:szCs w:val="20"/>
      </w:rPr>
      <w:t>4</w:t>
    </w:r>
    <w:r w:rsidRPr="00504D11">
      <w:rPr>
        <w:rFonts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389D7" w14:textId="77777777" w:rsidR="00633995" w:rsidRDefault="00633995">
      <w:r>
        <w:separator/>
      </w:r>
    </w:p>
  </w:footnote>
  <w:footnote w:type="continuationSeparator" w:id="0">
    <w:p w14:paraId="4928A70B" w14:textId="77777777" w:rsidR="00633995" w:rsidRDefault="00633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E080A" w14:textId="5567A593" w:rsidR="00FA1ABC" w:rsidRDefault="002D059A" w:rsidP="0020117D">
    <w:pPr>
      <w:pStyle w:val="Kopfzeile"/>
    </w:pPr>
    <w:r>
      <w:rPr>
        <w:noProof/>
        <w:lang w:eastAsia="de-DE"/>
      </w:rPr>
      <w:drawing>
        <wp:inline distT="0" distB="0" distL="0" distR="0" wp14:anchorId="3388A771" wp14:editId="113D645A">
          <wp:extent cx="2219325" cy="504825"/>
          <wp:effectExtent l="0" t="0" r="9525" b="9525"/>
          <wp:docPr id="3" name="Bild 1" descr="Logo EDAD&#10;" title="Logo EDAD"/>
          <wp:cNvGraphicFramePr/>
          <a:graphic xmlns:a="http://schemas.openxmlformats.org/drawingml/2006/main">
            <a:graphicData uri="http://schemas.openxmlformats.org/drawingml/2006/picture">
              <pic:pic xmlns:pic="http://schemas.openxmlformats.org/drawingml/2006/picture">
                <pic:nvPicPr>
                  <pic:cNvPr id="3" name="Bild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504825"/>
                  </a:xfrm>
                  <a:prstGeom prst="rect">
                    <a:avLst/>
                  </a:prstGeom>
                  <a:noFill/>
                  <a:ln>
                    <a:noFill/>
                  </a:ln>
                </pic:spPr>
              </pic:pic>
            </a:graphicData>
          </a:graphic>
        </wp:inline>
      </w:drawing>
    </w:r>
    <w:r>
      <w:tab/>
    </w:r>
    <w:r>
      <w:tab/>
    </w:r>
    <w:r>
      <w:rPr>
        <w:noProof/>
        <w:lang w:eastAsia="de-DE"/>
      </w:rPr>
      <w:drawing>
        <wp:inline distT="0" distB="0" distL="0" distR="0" wp14:anchorId="0447CC8D" wp14:editId="0C9443EC">
          <wp:extent cx="1228725" cy="568960"/>
          <wp:effectExtent l="0" t="0" r="9525" b="2540"/>
          <wp:docPr id="4" name="Bild 1" descr="http://www.lwl.org/pressemitteilungen/daten/bilder/40690.jpg" title="Logo LWL"/>
          <wp:cNvGraphicFramePr/>
          <a:graphic xmlns:a="http://schemas.openxmlformats.org/drawingml/2006/main">
            <a:graphicData uri="http://schemas.openxmlformats.org/drawingml/2006/picture">
              <pic:pic xmlns:pic="http://schemas.openxmlformats.org/drawingml/2006/picture">
                <pic:nvPicPr>
                  <pic:cNvPr id="4" name="Bild 1" descr="http://www.lwl.org/pressemitteilungen/daten/bilder/40690.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568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82A29"/>
    <w:multiLevelType w:val="hybridMultilevel"/>
    <w:tmpl w:val="186C4E34"/>
    <w:lvl w:ilvl="0" w:tplc="A3AA439C">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D46384"/>
    <w:multiLevelType w:val="hybridMultilevel"/>
    <w:tmpl w:val="F3C2E620"/>
    <w:lvl w:ilvl="0" w:tplc="19D2F058">
      <w:start w:val="1"/>
      <w:numFmt w:val="bullet"/>
      <w:lvlText w:val="-"/>
      <w:lvlJc w:val="left"/>
      <w:pPr>
        <w:tabs>
          <w:tab w:val="num" w:pos="720"/>
        </w:tabs>
        <w:ind w:left="720" w:hanging="360"/>
      </w:pPr>
      <w:rPr>
        <w:rFonts w:ascii="Arial" w:eastAsia="MS Minch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BA5129"/>
    <w:multiLevelType w:val="hybridMultilevel"/>
    <w:tmpl w:val="E44E2028"/>
    <w:lvl w:ilvl="0" w:tplc="8216E7B0">
      <w:start w:val="1"/>
      <w:numFmt w:val="decimal"/>
      <w:pStyle w:val="KeinLeerraum"/>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5249D8"/>
    <w:multiLevelType w:val="hybridMultilevel"/>
    <w:tmpl w:val="586461CA"/>
    <w:lvl w:ilvl="0" w:tplc="04070011">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4ECA6C9D"/>
    <w:multiLevelType w:val="hybridMultilevel"/>
    <w:tmpl w:val="0AA6F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2E2A24"/>
    <w:multiLevelType w:val="hybridMultilevel"/>
    <w:tmpl w:val="F7702AEA"/>
    <w:lvl w:ilvl="0" w:tplc="19401938">
      <w:numFmt w:val="bullet"/>
      <w:lvlText w:val=""/>
      <w:lvlJc w:val="left"/>
      <w:pPr>
        <w:ind w:left="720" w:hanging="360"/>
      </w:pPr>
      <w:rPr>
        <w:rFonts w:ascii="Wingdings" w:eastAsia="MS Mincho"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4E"/>
    <w:rsid w:val="00006A8C"/>
    <w:rsid w:val="00007916"/>
    <w:rsid w:val="00025D33"/>
    <w:rsid w:val="0003034A"/>
    <w:rsid w:val="000335A9"/>
    <w:rsid w:val="00076385"/>
    <w:rsid w:val="000830F0"/>
    <w:rsid w:val="00086518"/>
    <w:rsid w:val="000A4387"/>
    <w:rsid w:val="000B3D7D"/>
    <w:rsid w:val="000C0EE1"/>
    <w:rsid w:val="000D0204"/>
    <w:rsid w:val="000D5100"/>
    <w:rsid w:val="0012789F"/>
    <w:rsid w:val="00131810"/>
    <w:rsid w:val="00135F0C"/>
    <w:rsid w:val="00144BF4"/>
    <w:rsid w:val="001460B9"/>
    <w:rsid w:val="00147EEF"/>
    <w:rsid w:val="00157C8D"/>
    <w:rsid w:val="00167C2D"/>
    <w:rsid w:val="00170D8F"/>
    <w:rsid w:val="00173137"/>
    <w:rsid w:val="00182AA1"/>
    <w:rsid w:val="001B7664"/>
    <w:rsid w:val="001C37FC"/>
    <w:rsid w:val="001D2684"/>
    <w:rsid w:val="0020117D"/>
    <w:rsid w:val="0024431A"/>
    <w:rsid w:val="0025120A"/>
    <w:rsid w:val="002649E1"/>
    <w:rsid w:val="00287197"/>
    <w:rsid w:val="00295481"/>
    <w:rsid w:val="002A119C"/>
    <w:rsid w:val="002A3DA9"/>
    <w:rsid w:val="002B7672"/>
    <w:rsid w:val="002C1CF1"/>
    <w:rsid w:val="002C3E01"/>
    <w:rsid w:val="002D059A"/>
    <w:rsid w:val="002D1889"/>
    <w:rsid w:val="002F2FEB"/>
    <w:rsid w:val="00302BAA"/>
    <w:rsid w:val="0031558E"/>
    <w:rsid w:val="00331344"/>
    <w:rsid w:val="00332C84"/>
    <w:rsid w:val="0034371F"/>
    <w:rsid w:val="00357391"/>
    <w:rsid w:val="00367B1C"/>
    <w:rsid w:val="00381A03"/>
    <w:rsid w:val="003B2E6E"/>
    <w:rsid w:val="003B5AC1"/>
    <w:rsid w:val="003C5989"/>
    <w:rsid w:val="003E3965"/>
    <w:rsid w:val="003F11F0"/>
    <w:rsid w:val="0042017D"/>
    <w:rsid w:val="00421E67"/>
    <w:rsid w:val="00427FB0"/>
    <w:rsid w:val="00434599"/>
    <w:rsid w:val="00467755"/>
    <w:rsid w:val="004742A8"/>
    <w:rsid w:val="00496D91"/>
    <w:rsid w:val="004C2795"/>
    <w:rsid w:val="004E403B"/>
    <w:rsid w:val="004E6B89"/>
    <w:rsid w:val="0050101C"/>
    <w:rsid w:val="00502AA9"/>
    <w:rsid w:val="00504D11"/>
    <w:rsid w:val="00506D2F"/>
    <w:rsid w:val="005276D1"/>
    <w:rsid w:val="00532A8A"/>
    <w:rsid w:val="005570D6"/>
    <w:rsid w:val="00565282"/>
    <w:rsid w:val="00580388"/>
    <w:rsid w:val="00581235"/>
    <w:rsid w:val="00596417"/>
    <w:rsid w:val="005A5602"/>
    <w:rsid w:val="005D4193"/>
    <w:rsid w:val="005D52DD"/>
    <w:rsid w:val="005D6944"/>
    <w:rsid w:val="005F5F6A"/>
    <w:rsid w:val="00633995"/>
    <w:rsid w:val="00643A0F"/>
    <w:rsid w:val="006542C9"/>
    <w:rsid w:val="006837DB"/>
    <w:rsid w:val="00686119"/>
    <w:rsid w:val="0069325E"/>
    <w:rsid w:val="0069577A"/>
    <w:rsid w:val="006B01EB"/>
    <w:rsid w:val="006E1824"/>
    <w:rsid w:val="00731EC2"/>
    <w:rsid w:val="00734F58"/>
    <w:rsid w:val="00755E2A"/>
    <w:rsid w:val="00757F9A"/>
    <w:rsid w:val="00795F12"/>
    <w:rsid w:val="007B0CE7"/>
    <w:rsid w:val="0082333F"/>
    <w:rsid w:val="00825C8E"/>
    <w:rsid w:val="008575EB"/>
    <w:rsid w:val="008669C9"/>
    <w:rsid w:val="00870A9B"/>
    <w:rsid w:val="00892F48"/>
    <w:rsid w:val="00896A39"/>
    <w:rsid w:val="008B5514"/>
    <w:rsid w:val="008D71B2"/>
    <w:rsid w:val="008E431D"/>
    <w:rsid w:val="00907229"/>
    <w:rsid w:val="00912B8C"/>
    <w:rsid w:val="0091488B"/>
    <w:rsid w:val="009246A2"/>
    <w:rsid w:val="009428AD"/>
    <w:rsid w:val="00942B2F"/>
    <w:rsid w:val="00942FF3"/>
    <w:rsid w:val="0097760D"/>
    <w:rsid w:val="00995402"/>
    <w:rsid w:val="009D164C"/>
    <w:rsid w:val="009D1F54"/>
    <w:rsid w:val="009D507C"/>
    <w:rsid w:val="00A0434B"/>
    <w:rsid w:val="00A0776B"/>
    <w:rsid w:val="00A360A0"/>
    <w:rsid w:val="00A81E3E"/>
    <w:rsid w:val="00A9398F"/>
    <w:rsid w:val="00AE73AE"/>
    <w:rsid w:val="00AF73C0"/>
    <w:rsid w:val="00B23DEE"/>
    <w:rsid w:val="00B259B7"/>
    <w:rsid w:val="00B44A28"/>
    <w:rsid w:val="00B60E8E"/>
    <w:rsid w:val="00B7656E"/>
    <w:rsid w:val="00B8785E"/>
    <w:rsid w:val="00B9391D"/>
    <w:rsid w:val="00C20328"/>
    <w:rsid w:val="00C50D85"/>
    <w:rsid w:val="00CA57F6"/>
    <w:rsid w:val="00CA7AF0"/>
    <w:rsid w:val="00CB794E"/>
    <w:rsid w:val="00CD7056"/>
    <w:rsid w:val="00CE06C4"/>
    <w:rsid w:val="00CE27FD"/>
    <w:rsid w:val="00CE4C32"/>
    <w:rsid w:val="00D52F8B"/>
    <w:rsid w:val="00D56D06"/>
    <w:rsid w:val="00D664C2"/>
    <w:rsid w:val="00D778D5"/>
    <w:rsid w:val="00DA36F7"/>
    <w:rsid w:val="00DC3F5A"/>
    <w:rsid w:val="00E27E64"/>
    <w:rsid w:val="00E32DDF"/>
    <w:rsid w:val="00E35C7E"/>
    <w:rsid w:val="00E41729"/>
    <w:rsid w:val="00E55CE8"/>
    <w:rsid w:val="00E9370E"/>
    <w:rsid w:val="00EB019E"/>
    <w:rsid w:val="00EC417A"/>
    <w:rsid w:val="00EC4F46"/>
    <w:rsid w:val="00ED7447"/>
    <w:rsid w:val="00EE062C"/>
    <w:rsid w:val="00EE0D4F"/>
    <w:rsid w:val="00EE56EC"/>
    <w:rsid w:val="00F22B04"/>
    <w:rsid w:val="00F27A3D"/>
    <w:rsid w:val="00F34075"/>
    <w:rsid w:val="00F34A1B"/>
    <w:rsid w:val="00F75A32"/>
    <w:rsid w:val="00FA1ABC"/>
    <w:rsid w:val="00FC6B10"/>
    <w:rsid w:val="00FD1B46"/>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99F0D8"/>
  <w15:docId w15:val="{5005C6F2-3FD0-4AD5-BB3B-973DDAA9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5402"/>
    <w:rPr>
      <w:rFonts w:ascii="Arial" w:hAnsi="Arial"/>
      <w:sz w:val="24"/>
      <w:szCs w:val="24"/>
      <w:lang w:eastAsia="ja-JP"/>
    </w:rPr>
  </w:style>
  <w:style w:type="paragraph" w:styleId="berschrift1">
    <w:name w:val="heading 1"/>
    <w:basedOn w:val="Standard"/>
    <w:next w:val="Standard"/>
    <w:link w:val="berschrift1Zchn"/>
    <w:qFormat/>
    <w:rsid w:val="00995402"/>
    <w:pPr>
      <w:keepNext/>
      <w:keepLines/>
      <w:outlineLvl w:val="0"/>
    </w:pPr>
    <w:rPr>
      <w:rFonts w:eastAsiaTheme="majorEastAsia" w:cstheme="majorBidi"/>
      <w:b/>
      <w:bCs/>
      <w:color w:val="1F4E79" w:themeColor="accent1" w:themeShade="80"/>
      <w:sz w:val="32"/>
      <w:szCs w:val="28"/>
    </w:rPr>
  </w:style>
  <w:style w:type="paragraph" w:styleId="berschrift2">
    <w:name w:val="heading 2"/>
    <w:basedOn w:val="Standard"/>
    <w:qFormat/>
    <w:rsid w:val="00995402"/>
    <w:pPr>
      <w:spacing w:before="100" w:beforeAutospacing="1" w:after="100" w:afterAutospacing="1"/>
      <w:outlineLvl w:val="1"/>
    </w:pPr>
    <w:rPr>
      <w:b/>
      <w:bCs/>
      <w:color w:val="1F4E79" w:themeColor="accent1" w:themeShade="80"/>
      <w:sz w:val="28"/>
      <w:szCs w:val="36"/>
    </w:rPr>
  </w:style>
  <w:style w:type="paragraph" w:styleId="berschrift3">
    <w:name w:val="heading 3"/>
    <w:basedOn w:val="Standard"/>
    <w:next w:val="Standard"/>
    <w:link w:val="berschrift3Zchn"/>
    <w:semiHidden/>
    <w:unhideWhenUsed/>
    <w:qFormat/>
    <w:rsid w:val="00B9391D"/>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listparagraph0">
    <w:name w:val="msolistparagraph"/>
    <w:basedOn w:val="Standard"/>
    <w:rsid w:val="00CB794E"/>
    <w:pPr>
      <w:spacing w:before="100" w:beforeAutospacing="1" w:after="100" w:afterAutospacing="1"/>
    </w:pPr>
  </w:style>
  <w:style w:type="character" w:styleId="Hyperlink">
    <w:name w:val="Hyperlink"/>
    <w:uiPriority w:val="99"/>
    <w:rsid w:val="00CB794E"/>
    <w:rPr>
      <w:color w:val="0000FF"/>
      <w:u w:val="single"/>
    </w:rPr>
  </w:style>
  <w:style w:type="paragraph" w:styleId="Beschriftung">
    <w:name w:val="caption"/>
    <w:basedOn w:val="Standard"/>
    <w:next w:val="Standard"/>
    <w:qFormat/>
    <w:rsid w:val="004E6B89"/>
    <w:rPr>
      <w:b/>
      <w:bCs/>
      <w:sz w:val="20"/>
      <w:szCs w:val="20"/>
    </w:rPr>
  </w:style>
  <w:style w:type="paragraph" w:customStyle="1" w:styleId="bodytext">
    <w:name w:val="bodytext"/>
    <w:basedOn w:val="Standard"/>
    <w:rsid w:val="00C20328"/>
    <w:pPr>
      <w:spacing w:before="100" w:beforeAutospacing="1" w:after="100" w:afterAutospacing="1"/>
    </w:pPr>
  </w:style>
  <w:style w:type="paragraph" w:styleId="Kopfzeile">
    <w:name w:val="header"/>
    <w:basedOn w:val="Standard"/>
    <w:link w:val="KopfzeileZchn"/>
    <w:uiPriority w:val="99"/>
    <w:rsid w:val="00504D11"/>
    <w:pPr>
      <w:tabs>
        <w:tab w:val="center" w:pos="4536"/>
        <w:tab w:val="right" w:pos="9072"/>
      </w:tabs>
    </w:pPr>
  </w:style>
  <w:style w:type="paragraph" w:styleId="Fuzeile">
    <w:name w:val="footer"/>
    <w:basedOn w:val="Standard"/>
    <w:rsid w:val="00504D11"/>
    <w:pPr>
      <w:tabs>
        <w:tab w:val="center" w:pos="4536"/>
        <w:tab w:val="right" w:pos="9072"/>
      </w:tabs>
    </w:pPr>
  </w:style>
  <w:style w:type="character" w:customStyle="1" w:styleId="xbe">
    <w:name w:val="_xbe"/>
    <w:rsid w:val="005D52DD"/>
  </w:style>
  <w:style w:type="character" w:customStyle="1" w:styleId="st">
    <w:name w:val="st"/>
    <w:rsid w:val="005D52DD"/>
  </w:style>
  <w:style w:type="character" w:styleId="Hervorhebung">
    <w:name w:val="Emphasis"/>
    <w:uiPriority w:val="20"/>
    <w:qFormat/>
    <w:rsid w:val="00995402"/>
    <w:rPr>
      <w:rFonts w:ascii="Arial" w:hAnsi="Arial"/>
      <w:b/>
      <w:i w:val="0"/>
      <w:iCs/>
      <w:color w:val="1F4E79" w:themeColor="accent1" w:themeShade="80"/>
      <w:sz w:val="24"/>
    </w:rPr>
  </w:style>
  <w:style w:type="paragraph" w:styleId="Sprechblasentext">
    <w:name w:val="Balloon Text"/>
    <w:basedOn w:val="Standard"/>
    <w:link w:val="SprechblasentextZchn"/>
    <w:rsid w:val="00FC6B10"/>
    <w:rPr>
      <w:rFonts w:ascii="Segoe UI" w:hAnsi="Segoe UI" w:cs="Segoe UI"/>
      <w:sz w:val="18"/>
      <w:szCs w:val="18"/>
    </w:rPr>
  </w:style>
  <w:style w:type="character" w:customStyle="1" w:styleId="SprechblasentextZchn">
    <w:name w:val="Sprechblasentext Zchn"/>
    <w:basedOn w:val="Absatz-Standardschriftart"/>
    <w:link w:val="Sprechblasentext"/>
    <w:rsid w:val="00FC6B10"/>
    <w:rPr>
      <w:rFonts w:ascii="Segoe UI" w:hAnsi="Segoe UI" w:cs="Segoe UI"/>
      <w:sz w:val="18"/>
      <w:szCs w:val="18"/>
      <w:lang w:eastAsia="ja-JP"/>
    </w:rPr>
  </w:style>
  <w:style w:type="character" w:styleId="Fett">
    <w:name w:val="Strong"/>
    <w:basedOn w:val="Absatz-Standardschriftart"/>
    <w:uiPriority w:val="22"/>
    <w:qFormat/>
    <w:rsid w:val="008B5514"/>
    <w:rPr>
      <w:b/>
      <w:bCs/>
    </w:rPr>
  </w:style>
  <w:style w:type="character" w:styleId="Kommentarzeichen">
    <w:name w:val="annotation reference"/>
    <w:basedOn w:val="Absatz-Standardschriftart"/>
    <w:semiHidden/>
    <w:unhideWhenUsed/>
    <w:rsid w:val="00B9391D"/>
    <w:rPr>
      <w:sz w:val="16"/>
      <w:szCs w:val="16"/>
    </w:rPr>
  </w:style>
  <w:style w:type="paragraph" w:styleId="Kommentartext">
    <w:name w:val="annotation text"/>
    <w:basedOn w:val="Standard"/>
    <w:link w:val="KommentartextZchn"/>
    <w:semiHidden/>
    <w:unhideWhenUsed/>
    <w:rsid w:val="00B9391D"/>
    <w:rPr>
      <w:sz w:val="20"/>
      <w:szCs w:val="20"/>
    </w:rPr>
  </w:style>
  <w:style w:type="character" w:customStyle="1" w:styleId="KommentartextZchn">
    <w:name w:val="Kommentartext Zchn"/>
    <w:basedOn w:val="Absatz-Standardschriftart"/>
    <w:link w:val="Kommentartext"/>
    <w:semiHidden/>
    <w:rsid w:val="00B9391D"/>
    <w:rPr>
      <w:lang w:eastAsia="ja-JP"/>
    </w:rPr>
  </w:style>
  <w:style w:type="paragraph" w:styleId="Kommentarthema">
    <w:name w:val="annotation subject"/>
    <w:basedOn w:val="Kommentartext"/>
    <w:next w:val="Kommentartext"/>
    <w:link w:val="KommentarthemaZchn"/>
    <w:semiHidden/>
    <w:unhideWhenUsed/>
    <w:rsid w:val="00B9391D"/>
    <w:rPr>
      <w:b/>
      <w:bCs/>
    </w:rPr>
  </w:style>
  <w:style w:type="character" w:customStyle="1" w:styleId="KommentarthemaZchn">
    <w:name w:val="Kommentarthema Zchn"/>
    <w:basedOn w:val="KommentartextZchn"/>
    <w:link w:val="Kommentarthema"/>
    <w:semiHidden/>
    <w:rsid w:val="00B9391D"/>
    <w:rPr>
      <w:b/>
      <w:bCs/>
      <w:lang w:eastAsia="ja-JP"/>
    </w:rPr>
  </w:style>
  <w:style w:type="character" w:customStyle="1" w:styleId="berschrift3Zchn">
    <w:name w:val="Überschrift 3 Zchn"/>
    <w:basedOn w:val="Absatz-Standardschriftart"/>
    <w:link w:val="berschrift3"/>
    <w:semiHidden/>
    <w:rsid w:val="00B9391D"/>
    <w:rPr>
      <w:rFonts w:asciiTheme="majorHAnsi" w:eastAsiaTheme="majorEastAsia" w:hAnsiTheme="majorHAnsi" w:cstheme="majorBidi"/>
      <w:color w:val="1F4D78" w:themeColor="accent1" w:themeShade="7F"/>
      <w:sz w:val="24"/>
      <w:szCs w:val="24"/>
      <w:lang w:eastAsia="ja-JP"/>
    </w:rPr>
  </w:style>
  <w:style w:type="character" w:styleId="BesuchterHyperlink">
    <w:name w:val="FollowedHyperlink"/>
    <w:basedOn w:val="Absatz-Standardschriftart"/>
    <w:semiHidden/>
    <w:unhideWhenUsed/>
    <w:rsid w:val="000C0EE1"/>
    <w:rPr>
      <w:color w:val="954F72" w:themeColor="followedHyperlink"/>
      <w:u w:val="single"/>
    </w:rPr>
  </w:style>
  <w:style w:type="table" w:styleId="Tabellenraster">
    <w:name w:val="Table Grid"/>
    <w:basedOn w:val="NormaleTabelle"/>
    <w:rsid w:val="00755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2D059A"/>
    <w:rPr>
      <w:sz w:val="24"/>
      <w:szCs w:val="24"/>
      <w:lang w:eastAsia="ja-JP"/>
    </w:rPr>
  </w:style>
  <w:style w:type="paragraph" w:styleId="Titel">
    <w:name w:val="Title"/>
    <w:basedOn w:val="Standard"/>
    <w:next w:val="Standard"/>
    <w:link w:val="TitelZchn"/>
    <w:qFormat/>
    <w:rsid w:val="00995402"/>
    <w:pPr>
      <w:spacing w:after="300"/>
      <w:contextualSpacing/>
    </w:pPr>
    <w:rPr>
      <w:rFonts w:eastAsiaTheme="majorEastAsia" w:cstheme="majorBidi"/>
      <w:b/>
      <w:color w:val="1F4E79" w:themeColor="accent1" w:themeShade="80"/>
      <w:spacing w:val="5"/>
      <w:kern w:val="28"/>
      <w:sz w:val="40"/>
      <w:szCs w:val="52"/>
    </w:rPr>
  </w:style>
  <w:style w:type="character" w:customStyle="1" w:styleId="TitelZchn">
    <w:name w:val="Titel Zchn"/>
    <w:basedOn w:val="Absatz-Standardschriftart"/>
    <w:link w:val="Titel"/>
    <w:rsid w:val="00995402"/>
    <w:rPr>
      <w:rFonts w:ascii="Arial" w:eastAsiaTheme="majorEastAsia" w:hAnsi="Arial" w:cstheme="majorBidi"/>
      <w:b/>
      <w:color w:val="1F4E79" w:themeColor="accent1" w:themeShade="80"/>
      <w:spacing w:val="5"/>
      <w:kern w:val="28"/>
      <w:sz w:val="40"/>
      <w:szCs w:val="52"/>
      <w:lang w:eastAsia="ja-JP"/>
    </w:rPr>
  </w:style>
  <w:style w:type="paragraph" w:styleId="Untertitel">
    <w:name w:val="Subtitle"/>
    <w:basedOn w:val="Standard"/>
    <w:next w:val="Standard"/>
    <w:link w:val="UntertitelZchn"/>
    <w:qFormat/>
    <w:rsid w:val="009D1F54"/>
    <w:pPr>
      <w:numPr>
        <w:ilvl w:val="1"/>
      </w:numPr>
    </w:pPr>
    <w:rPr>
      <w:rFonts w:eastAsiaTheme="majorEastAsia" w:cstheme="majorBidi"/>
      <w:b/>
      <w:iCs/>
      <w:spacing w:val="15"/>
      <w:sz w:val="32"/>
    </w:rPr>
  </w:style>
  <w:style w:type="character" w:customStyle="1" w:styleId="UntertitelZchn">
    <w:name w:val="Untertitel Zchn"/>
    <w:basedOn w:val="Absatz-Standardschriftart"/>
    <w:link w:val="Untertitel"/>
    <w:rsid w:val="009D1F54"/>
    <w:rPr>
      <w:rFonts w:ascii="Arial" w:eastAsiaTheme="majorEastAsia" w:hAnsi="Arial" w:cstheme="majorBidi"/>
      <w:b/>
      <w:iCs/>
      <w:color w:val="1F4E79" w:themeColor="accent1" w:themeShade="80"/>
      <w:spacing w:val="15"/>
      <w:sz w:val="32"/>
      <w:szCs w:val="24"/>
      <w:lang w:eastAsia="ja-JP"/>
    </w:rPr>
  </w:style>
  <w:style w:type="character" w:customStyle="1" w:styleId="berschrift1Zchn">
    <w:name w:val="Überschrift 1 Zchn"/>
    <w:basedOn w:val="Absatz-Standardschriftart"/>
    <w:link w:val="berschrift1"/>
    <w:rsid w:val="00995402"/>
    <w:rPr>
      <w:rFonts w:ascii="Arial" w:eastAsiaTheme="majorEastAsia" w:hAnsi="Arial" w:cstheme="majorBidi"/>
      <w:b/>
      <w:bCs/>
      <w:color w:val="1F4E79" w:themeColor="accent1" w:themeShade="80"/>
      <w:sz w:val="32"/>
      <w:szCs w:val="28"/>
      <w:lang w:eastAsia="ja-JP"/>
    </w:rPr>
  </w:style>
  <w:style w:type="paragraph" w:styleId="KeinLeerraum">
    <w:name w:val="No Spacing"/>
    <w:aliases w:val="neue Überschrift"/>
    <w:uiPriority w:val="1"/>
    <w:qFormat/>
    <w:rsid w:val="009D1F54"/>
    <w:pPr>
      <w:numPr>
        <w:numId w:val="6"/>
      </w:numPr>
    </w:pPr>
    <w:rPr>
      <w:rFonts w:ascii="Arial" w:hAnsi="Arial"/>
      <w:b/>
      <w:color w:val="1F4E79" w:themeColor="accent1" w:themeShade="8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26445">
      <w:bodyDiv w:val="1"/>
      <w:marLeft w:val="0"/>
      <w:marRight w:val="0"/>
      <w:marTop w:val="0"/>
      <w:marBottom w:val="0"/>
      <w:divBdr>
        <w:top w:val="none" w:sz="0" w:space="0" w:color="auto"/>
        <w:left w:val="none" w:sz="0" w:space="0" w:color="auto"/>
        <w:bottom w:val="none" w:sz="0" w:space="0" w:color="auto"/>
        <w:right w:val="none" w:sz="0" w:space="0" w:color="auto"/>
      </w:divBdr>
    </w:div>
    <w:div w:id="491992771">
      <w:bodyDiv w:val="1"/>
      <w:marLeft w:val="0"/>
      <w:marRight w:val="0"/>
      <w:marTop w:val="0"/>
      <w:marBottom w:val="0"/>
      <w:divBdr>
        <w:top w:val="none" w:sz="0" w:space="0" w:color="auto"/>
        <w:left w:val="none" w:sz="0" w:space="0" w:color="auto"/>
        <w:bottom w:val="none" w:sz="0" w:space="0" w:color="auto"/>
        <w:right w:val="none" w:sz="0" w:space="0" w:color="auto"/>
      </w:divBdr>
    </w:div>
    <w:div w:id="1087074244">
      <w:bodyDiv w:val="1"/>
      <w:marLeft w:val="0"/>
      <w:marRight w:val="0"/>
      <w:marTop w:val="0"/>
      <w:marBottom w:val="0"/>
      <w:divBdr>
        <w:top w:val="none" w:sz="0" w:space="0" w:color="auto"/>
        <w:left w:val="none" w:sz="0" w:space="0" w:color="auto"/>
        <w:bottom w:val="none" w:sz="0" w:space="0" w:color="auto"/>
        <w:right w:val="none" w:sz="0" w:space="0" w:color="auto"/>
      </w:divBdr>
    </w:div>
    <w:div w:id="1197623373">
      <w:bodyDiv w:val="1"/>
      <w:marLeft w:val="0"/>
      <w:marRight w:val="0"/>
      <w:marTop w:val="0"/>
      <w:marBottom w:val="0"/>
      <w:divBdr>
        <w:top w:val="none" w:sz="0" w:space="0" w:color="auto"/>
        <w:left w:val="none" w:sz="0" w:space="0" w:color="auto"/>
        <w:bottom w:val="none" w:sz="0" w:space="0" w:color="auto"/>
        <w:right w:val="none" w:sz="0" w:space="0" w:color="auto"/>
      </w:divBdr>
    </w:div>
    <w:div w:id="1627353925">
      <w:bodyDiv w:val="1"/>
      <w:marLeft w:val="0"/>
      <w:marRight w:val="0"/>
      <w:marTop w:val="0"/>
      <w:marBottom w:val="0"/>
      <w:divBdr>
        <w:top w:val="none" w:sz="0" w:space="0" w:color="auto"/>
        <w:left w:val="none" w:sz="0" w:space="0" w:color="auto"/>
        <w:bottom w:val="none" w:sz="0" w:space="0" w:color="auto"/>
        <w:right w:val="none" w:sz="0" w:space="0" w:color="auto"/>
      </w:divBdr>
      <w:divsChild>
        <w:div w:id="877349989">
          <w:marLeft w:val="0"/>
          <w:marRight w:val="0"/>
          <w:marTop w:val="0"/>
          <w:marBottom w:val="0"/>
          <w:divBdr>
            <w:top w:val="none" w:sz="0" w:space="0" w:color="auto"/>
            <w:left w:val="none" w:sz="0" w:space="0" w:color="auto"/>
            <w:bottom w:val="none" w:sz="0" w:space="0" w:color="auto"/>
            <w:right w:val="none" w:sz="0" w:space="0" w:color="auto"/>
          </w:divBdr>
        </w:div>
      </w:divsChild>
    </w:div>
    <w:div w:id="1796752232">
      <w:bodyDiv w:val="1"/>
      <w:marLeft w:val="0"/>
      <w:marRight w:val="0"/>
      <w:marTop w:val="0"/>
      <w:marBottom w:val="0"/>
      <w:divBdr>
        <w:top w:val="none" w:sz="0" w:space="0" w:color="auto"/>
        <w:left w:val="none" w:sz="0" w:space="0" w:color="auto"/>
        <w:bottom w:val="none" w:sz="0" w:space="0" w:color="auto"/>
        <w:right w:val="none" w:sz="0" w:space="0" w:color="auto"/>
      </w:divBdr>
    </w:div>
    <w:div w:id="1872692138">
      <w:bodyDiv w:val="1"/>
      <w:marLeft w:val="0"/>
      <w:marRight w:val="0"/>
      <w:marTop w:val="0"/>
      <w:marBottom w:val="0"/>
      <w:divBdr>
        <w:top w:val="none" w:sz="0" w:space="0" w:color="auto"/>
        <w:left w:val="none" w:sz="0" w:space="0" w:color="auto"/>
        <w:bottom w:val="none" w:sz="0" w:space="0" w:color="auto"/>
        <w:right w:val="none" w:sz="0" w:space="0" w:color="auto"/>
      </w:divBdr>
    </w:div>
    <w:div w:id="1958482411">
      <w:bodyDiv w:val="1"/>
      <w:marLeft w:val="0"/>
      <w:marRight w:val="0"/>
      <w:marTop w:val="0"/>
      <w:marBottom w:val="0"/>
      <w:divBdr>
        <w:top w:val="none" w:sz="0" w:space="0" w:color="auto"/>
        <w:left w:val="none" w:sz="0" w:space="0" w:color="auto"/>
        <w:bottom w:val="none" w:sz="0" w:space="0" w:color="auto"/>
        <w:right w:val="none" w:sz="0" w:space="0" w:color="auto"/>
      </w:divBdr>
      <w:divsChild>
        <w:div w:id="251399555">
          <w:marLeft w:val="0"/>
          <w:marRight w:val="0"/>
          <w:marTop w:val="0"/>
          <w:marBottom w:val="0"/>
          <w:divBdr>
            <w:top w:val="none" w:sz="0" w:space="0" w:color="auto"/>
            <w:left w:val="none" w:sz="0" w:space="0" w:color="auto"/>
            <w:bottom w:val="none" w:sz="0" w:space="0" w:color="auto"/>
            <w:right w:val="none" w:sz="0" w:space="0" w:color="auto"/>
          </w:divBdr>
        </w:div>
        <w:div w:id="479928831">
          <w:marLeft w:val="0"/>
          <w:marRight w:val="0"/>
          <w:marTop w:val="0"/>
          <w:marBottom w:val="0"/>
          <w:divBdr>
            <w:top w:val="none" w:sz="0" w:space="0" w:color="auto"/>
            <w:left w:val="none" w:sz="0" w:space="0" w:color="auto"/>
            <w:bottom w:val="none" w:sz="0" w:space="0" w:color="auto"/>
            <w:right w:val="none" w:sz="0" w:space="0" w:color="auto"/>
          </w:divBdr>
        </w:div>
        <w:div w:id="612248057">
          <w:marLeft w:val="0"/>
          <w:marRight w:val="0"/>
          <w:marTop w:val="0"/>
          <w:marBottom w:val="0"/>
          <w:divBdr>
            <w:top w:val="none" w:sz="0" w:space="0" w:color="auto"/>
            <w:left w:val="none" w:sz="0" w:space="0" w:color="auto"/>
            <w:bottom w:val="none" w:sz="0" w:space="0" w:color="auto"/>
            <w:right w:val="none" w:sz="0" w:space="0" w:color="auto"/>
          </w:divBdr>
        </w:div>
        <w:div w:id="706494413">
          <w:marLeft w:val="0"/>
          <w:marRight w:val="0"/>
          <w:marTop w:val="0"/>
          <w:marBottom w:val="0"/>
          <w:divBdr>
            <w:top w:val="none" w:sz="0" w:space="0" w:color="auto"/>
            <w:left w:val="none" w:sz="0" w:space="0" w:color="auto"/>
            <w:bottom w:val="none" w:sz="0" w:space="0" w:color="auto"/>
            <w:right w:val="none" w:sz="0" w:space="0" w:color="auto"/>
          </w:divBdr>
        </w:div>
        <w:div w:id="888301466">
          <w:marLeft w:val="0"/>
          <w:marRight w:val="0"/>
          <w:marTop w:val="0"/>
          <w:marBottom w:val="0"/>
          <w:divBdr>
            <w:top w:val="none" w:sz="0" w:space="0" w:color="auto"/>
            <w:left w:val="none" w:sz="0" w:space="0" w:color="auto"/>
            <w:bottom w:val="none" w:sz="0" w:space="0" w:color="auto"/>
            <w:right w:val="none" w:sz="0" w:space="0" w:color="auto"/>
          </w:divBdr>
        </w:div>
        <w:div w:id="897520609">
          <w:marLeft w:val="0"/>
          <w:marRight w:val="0"/>
          <w:marTop w:val="0"/>
          <w:marBottom w:val="0"/>
          <w:divBdr>
            <w:top w:val="none" w:sz="0" w:space="0" w:color="auto"/>
            <w:left w:val="none" w:sz="0" w:space="0" w:color="auto"/>
            <w:bottom w:val="none" w:sz="0" w:space="0" w:color="auto"/>
            <w:right w:val="none" w:sz="0" w:space="0" w:color="auto"/>
          </w:divBdr>
        </w:div>
        <w:div w:id="1017345973">
          <w:marLeft w:val="0"/>
          <w:marRight w:val="0"/>
          <w:marTop w:val="0"/>
          <w:marBottom w:val="0"/>
          <w:divBdr>
            <w:top w:val="none" w:sz="0" w:space="0" w:color="auto"/>
            <w:left w:val="none" w:sz="0" w:space="0" w:color="auto"/>
            <w:bottom w:val="none" w:sz="0" w:space="0" w:color="auto"/>
            <w:right w:val="none" w:sz="0" w:space="0" w:color="auto"/>
          </w:divBdr>
        </w:div>
        <w:div w:id="1122264182">
          <w:marLeft w:val="0"/>
          <w:marRight w:val="0"/>
          <w:marTop w:val="0"/>
          <w:marBottom w:val="0"/>
          <w:divBdr>
            <w:top w:val="none" w:sz="0" w:space="0" w:color="auto"/>
            <w:left w:val="none" w:sz="0" w:space="0" w:color="auto"/>
            <w:bottom w:val="none" w:sz="0" w:space="0" w:color="auto"/>
            <w:right w:val="none" w:sz="0" w:space="0" w:color="auto"/>
          </w:divBdr>
        </w:div>
        <w:div w:id="2026129931">
          <w:marLeft w:val="0"/>
          <w:marRight w:val="0"/>
          <w:marTop w:val="0"/>
          <w:marBottom w:val="0"/>
          <w:divBdr>
            <w:top w:val="none" w:sz="0" w:space="0" w:color="auto"/>
            <w:left w:val="none" w:sz="0" w:space="0" w:color="auto"/>
            <w:bottom w:val="none" w:sz="0" w:space="0" w:color="auto"/>
            <w:right w:val="none" w:sz="0" w:space="0" w:color="auto"/>
          </w:divBdr>
        </w:div>
        <w:div w:id="2144687333">
          <w:marLeft w:val="0"/>
          <w:marRight w:val="0"/>
          <w:marTop w:val="0"/>
          <w:marBottom w:val="0"/>
          <w:divBdr>
            <w:top w:val="none" w:sz="0" w:space="0" w:color="auto"/>
            <w:left w:val="none" w:sz="0" w:space="0" w:color="auto"/>
            <w:bottom w:val="none" w:sz="0" w:space="0" w:color="auto"/>
            <w:right w:val="none" w:sz="0" w:space="0" w:color="auto"/>
          </w:divBdr>
        </w:div>
      </w:divsChild>
    </w:div>
    <w:div w:id="2091927432">
      <w:bodyDiv w:val="1"/>
      <w:marLeft w:val="0"/>
      <w:marRight w:val="0"/>
      <w:marTop w:val="0"/>
      <w:marBottom w:val="0"/>
      <w:divBdr>
        <w:top w:val="none" w:sz="0" w:space="0" w:color="auto"/>
        <w:left w:val="none" w:sz="0" w:space="0" w:color="auto"/>
        <w:bottom w:val="none" w:sz="0" w:space="0" w:color="auto"/>
        <w:right w:val="none" w:sz="0" w:space="0" w:color="auto"/>
      </w:divBdr>
    </w:div>
    <w:div w:id="211578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sign-fuer-all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wl-museum-kunst-kultur.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sign-fuer-alle.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NeumannConsult</Company>
  <LinksUpToDate>false</LinksUpToDate>
  <CharactersWithSpaces>4088</CharactersWithSpaces>
  <SharedDoc>false</SharedDoc>
  <HLinks>
    <vt:vector size="6" baseType="variant">
      <vt:variant>
        <vt:i4>7471206</vt:i4>
      </vt:variant>
      <vt:variant>
        <vt:i4>0</vt:i4>
      </vt:variant>
      <vt:variant>
        <vt:i4>0</vt:i4>
      </vt:variant>
      <vt:variant>
        <vt:i4>5</vt:i4>
      </vt:variant>
      <vt:variant>
        <vt:lpwstr>http://www.scandichotels.de/Hotels/Deutschland/Hamburg/Hamburg-Emporio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Neumann</dc:creator>
  <cp:lastModifiedBy>Peter Neumann</cp:lastModifiedBy>
  <cp:revision>2</cp:revision>
  <cp:lastPrinted>2015-09-25T15:57:00Z</cp:lastPrinted>
  <dcterms:created xsi:type="dcterms:W3CDTF">2015-09-28T13:22:00Z</dcterms:created>
  <dcterms:modified xsi:type="dcterms:W3CDTF">2015-09-28T13:22:00Z</dcterms:modified>
</cp:coreProperties>
</file>